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43E66F" w14:textId="31F476C9" w:rsidR="00621980" w:rsidRPr="00F906DF" w:rsidRDefault="00621980" w:rsidP="00621980">
      <w:pPr>
        <w:pStyle w:val="Naslov1"/>
        <w:ind w:left="720"/>
        <w:jc w:val="center"/>
        <w:rPr>
          <w:rFonts w:cs="Calibri"/>
        </w:rPr>
      </w:pPr>
      <w:r w:rsidRPr="00F906DF">
        <w:rPr>
          <w:rFonts w:cs="Calibri"/>
        </w:rPr>
        <w:t>Izrada projektne dokumentacije</w:t>
      </w:r>
      <w:r w:rsidR="004D161C">
        <w:rPr>
          <w:rFonts w:cs="Calibri"/>
        </w:rPr>
        <w:t>:</w:t>
      </w:r>
      <w:r w:rsidRPr="00F906DF">
        <w:rPr>
          <w:rFonts w:cs="Calibri"/>
        </w:rPr>
        <w:t xml:space="preserve"> </w:t>
      </w:r>
      <w:r w:rsidR="004D161C">
        <w:rPr>
          <w:rFonts w:cs="Calibri"/>
        </w:rPr>
        <w:t>A) I</w:t>
      </w:r>
      <w:r w:rsidRPr="00F906DF">
        <w:rPr>
          <w:rFonts w:cs="Calibri"/>
        </w:rPr>
        <w:t xml:space="preserve">ntegrirane fotonaponske elektrane na objektima </w:t>
      </w:r>
      <w:r w:rsidR="00E7510A">
        <w:rPr>
          <w:rFonts w:cs="Calibri"/>
        </w:rPr>
        <w:t>Dječjeg vrtića Varaždin</w:t>
      </w:r>
      <w:r w:rsidR="00CE7C57">
        <w:rPr>
          <w:rFonts w:cs="Calibri"/>
        </w:rPr>
        <w:t xml:space="preserve"> </w:t>
      </w:r>
      <w:r w:rsidR="00DE79F5">
        <w:rPr>
          <w:rFonts w:cs="Calibri"/>
        </w:rPr>
        <w:t>(</w:t>
      </w:r>
      <w:r w:rsidR="005379F9">
        <w:rPr>
          <w:rFonts w:cs="Calibri"/>
        </w:rPr>
        <w:t xml:space="preserve">Aleja, Graberje, </w:t>
      </w:r>
      <w:proofErr w:type="spellStart"/>
      <w:r w:rsidR="005379F9">
        <w:rPr>
          <w:rFonts w:cs="Calibri"/>
        </w:rPr>
        <w:t>Kozarčeva</w:t>
      </w:r>
      <w:proofErr w:type="spellEnd"/>
      <w:r w:rsidR="005379F9">
        <w:rPr>
          <w:rFonts w:cs="Calibri"/>
        </w:rPr>
        <w:t xml:space="preserve">, </w:t>
      </w:r>
      <w:proofErr w:type="spellStart"/>
      <w:r w:rsidR="005379F9">
        <w:rPr>
          <w:rFonts w:cs="Calibri"/>
        </w:rPr>
        <w:t>Kućan</w:t>
      </w:r>
      <w:proofErr w:type="spellEnd"/>
      <w:r w:rsidR="00CE7C57">
        <w:rPr>
          <w:rFonts w:cs="Calibri"/>
        </w:rPr>
        <w:t>)</w:t>
      </w:r>
      <w:r w:rsidR="00C63006">
        <w:rPr>
          <w:rFonts w:cs="Calibri"/>
        </w:rPr>
        <w:t>;</w:t>
      </w:r>
      <w:r w:rsidR="004D161C">
        <w:rPr>
          <w:rFonts w:cs="Calibri"/>
        </w:rPr>
        <w:t xml:space="preserve"> B) D</w:t>
      </w:r>
      <w:r w:rsidR="005379F9" w:rsidRPr="00377A90">
        <w:rPr>
          <w:rFonts w:cs="Calibri"/>
        </w:rPr>
        <w:t xml:space="preserve">izalica topline </w:t>
      </w:r>
      <w:r w:rsidR="00DF44A0" w:rsidRPr="00377A90">
        <w:rPr>
          <w:rFonts w:cs="Calibri"/>
        </w:rPr>
        <w:t>na objektu DV Aleja</w:t>
      </w:r>
    </w:p>
    <w:p w14:paraId="28711634" w14:textId="6E090563" w:rsidR="00621980" w:rsidRDefault="00621980" w:rsidP="00621980">
      <w:pPr>
        <w:pStyle w:val="Naslov2"/>
        <w:numPr>
          <w:ilvl w:val="0"/>
          <w:numId w:val="7"/>
        </w:numPr>
        <w:rPr>
          <w:rFonts w:cs="Calibri"/>
        </w:rPr>
      </w:pPr>
      <w:r w:rsidRPr="00F906DF">
        <w:rPr>
          <w:rFonts w:cs="Calibri"/>
        </w:rPr>
        <w:t>Opis predmeta nabave</w:t>
      </w:r>
    </w:p>
    <w:p w14:paraId="45436B18" w14:textId="73B6AF0C" w:rsidR="000F5746" w:rsidRDefault="00090A75" w:rsidP="008032DF">
      <w:pPr>
        <w:jc w:val="both"/>
        <w:rPr>
          <w:sz w:val="22"/>
          <w:szCs w:val="22"/>
        </w:rPr>
      </w:pPr>
      <w:r w:rsidRPr="008032DF">
        <w:rPr>
          <w:sz w:val="22"/>
          <w:szCs w:val="22"/>
        </w:rPr>
        <w:t>Na krov</w:t>
      </w:r>
      <w:r w:rsidR="008032DF" w:rsidRPr="008032DF">
        <w:rPr>
          <w:sz w:val="22"/>
          <w:szCs w:val="22"/>
        </w:rPr>
        <w:t>ovima</w:t>
      </w:r>
      <w:r w:rsidRPr="008032DF">
        <w:rPr>
          <w:sz w:val="22"/>
          <w:szCs w:val="22"/>
        </w:rPr>
        <w:t xml:space="preserve"> </w:t>
      </w:r>
      <w:r w:rsidR="008032DF" w:rsidRPr="008032DF">
        <w:rPr>
          <w:sz w:val="22"/>
          <w:szCs w:val="22"/>
        </w:rPr>
        <w:t xml:space="preserve">četiri </w:t>
      </w:r>
      <w:r w:rsidRPr="008032DF">
        <w:rPr>
          <w:sz w:val="22"/>
          <w:szCs w:val="22"/>
        </w:rPr>
        <w:t>objek</w:t>
      </w:r>
      <w:r w:rsidR="008032DF" w:rsidRPr="008032DF">
        <w:rPr>
          <w:sz w:val="22"/>
          <w:szCs w:val="22"/>
        </w:rPr>
        <w:t>ta u vlasništvu Dječjeg vrtića Varaždin</w:t>
      </w:r>
      <w:r w:rsidRPr="008032DF">
        <w:rPr>
          <w:sz w:val="22"/>
          <w:szCs w:val="22"/>
        </w:rPr>
        <w:t xml:space="preserve"> planira</w:t>
      </w:r>
      <w:r w:rsidR="008032DF" w:rsidRPr="008032DF">
        <w:rPr>
          <w:sz w:val="22"/>
          <w:szCs w:val="22"/>
        </w:rPr>
        <w:t>na je izgradnja</w:t>
      </w:r>
      <w:r w:rsidRPr="008032DF">
        <w:rPr>
          <w:sz w:val="22"/>
          <w:szCs w:val="22"/>
        </w:rPr>
        <w:t xml:space="preserve"> integriran</w:t>
      </w:r>
      <w:r w:rsidR="008032DF" w:rsidRPr="008032DF">
        <w:rPr>
          <w:sz w:val="22"/>
          <w:szCs w:val="22"/>
        </w:rPr>
        <w:t>ih fotonaponskih elektrana</w:t>
      </w:r>
      <w:r w:rsidRPr="008032DF">
        <w:rPr>
          <w:sz w:val="22"/>
          <w:szCs w:val="22"/>
        </w:rPr>
        <w:t xml:space="preserve"> za proizvodnju električne energije koj</w:t>
      </w:r>
      <w:r w:rsidR="008032DF" w:rsidRPr="008032DF">
        <w:rPr>
          <w:sz w:val="22"/>
          <w:szCs w:val="22"/>
        </w:rPr>
        <w:t>e</w:t>
      </w:r>
      <w:r w:rsidRPr="008032DF">
        <w:rPr>
          <w:sz w:val="22"/>
          <w:szCs w:val="22"/>
        </w:rPr>
        <w:t xml:space="preserve"> će se koristiti za vlastite potrebe, a eventualni će se višak predavati u distribucijsku mrežu HEP-ODS-a.</w:t>
      </w:r>
      <w:r w:rsidR="00EA2A80">
        <w:rPr>
          <w:sz w:val="22"/>
          <w:szCs w:val="22"/>
        </w:rPr>
        <w:t xml:space="preserve"> Osim</w:t>
      </w:r>
      <w:r w:rsidR="006D2EB4">
        <w:rPr>
          <w:sz w:val="22"/>
          <w:szCs w:val="22"/>
        </w:rPr>
        <w:t xml:space="preserve"> fotonaponskih elektrana, na </w:t>
      </w:r>
      <w:r w:rsidR="006D2EB4" w:rsidRPr="00BB55AC">
        <w:rPr>
          <w:sz w:val="22"/>
          <w:szCs w:val="22"/>
        </w:rPr>
        <w:t>objektu Aleja planirana je i ugradnja dizalice topline.</w:t>
      </w:r>
    </w:p>
    <w:p w14:paraId="25387A28" w14:textId="77777777" w:rsidR="008032DF" w:rsidRPr="008032DF" w:rsidRDefault="008032DF" w:rsidP="008032DF">
      <w:pPr>
        <w:jc w:val="both"/>
        <w:rPr>
          <w:sz w:val="22"/>
          <w:szCs w:val="22"/>
        </w:rPr>
      </w:pPr>
    </w:p>
    <w:p w14:paraId="0B9F0714" w14:textId="65B9C02E" w:rsidR="00F906DF" w:rsidRDefault="00F906DF" w:rsidP="00CB29DF">
      <w:pPr>
        <w:widowControl/>
        <w:suppressAutoHyphens w:val="0"/>
        <w:autoSpaceDE w:val="0"/>
        <w:autoSpaceDN w:val="0"/>
        <w:adjustRightInd w:val="0"/>
        <w:spacing w:line="276" w:lineRule="auto"/>
        <w:jc w:val="both"/>
        <w:rPr>
          <w:rFonts w:cs="Calibri"/>
          <w:sz w:val="22"/>
          <w:szCs w:val="22"/>
        </w:rPr>
      </w:pPr>
      <w:r w:rsidRPr="00CB29DF">
        <w:rPr>
          <w:rFonts w:cs="Calibri"/>
          <w:sz w:val="22"/>
          <w:szCs w:val="22"/>
        </w:rPr>
        <w:t>Usluga izrade projektne dokumentacije</w:t>
      </w:r>
      <w:r w:rsidR="006D2EB4">
        <w:rPr>
          <w:rFonts w:cs="Calibri"/>
          <w:sz w:val="22"/>
          <w:szCs w:val="22"/>
        </w:rPr>
        <w:t xml:space="preserve"> </w:t>
      </w:r>
      <w:r w:rsidR="00E31991">
        <w:rPr>
          <w:rFonts w:cs="Calibri"/>
          <w:sz w:val="22"/>
          <w:szCs w:val="22"/>
        </w:rPr>
        <w:t>odnosi se na:</w:t>
      </w:r>
    </w:p>
    <w:p w14:paraId="118C37E4" w14:textId="2A5E5A2E" w:rsidR="001B3BEF" w:rsidRPr="00E31991" w:rsidRDefault="005B614F" w:rsidP="005B614F">
      <w:pPr>
        <w:pStyle w:val="Odlomakpopisa"/>
        <w:widowControl/>
        <w:numPr>
          <w:ilvl w:val="0"/>
          <w:numId w:val="16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cs="Calibri"/>
        </w:rPr>
      </w:pPr>
      <w:r w:rsidRPr="00E31991">
        <w:rPr>
          <w:rFonts w:cs="Calibri"/>
        </w:rPr>
        <w:t>Projektna dokumentacija</w:t>
      </w:r>
      <w:r w:rsidR="00E31991" w:rsidRPr="00E31991">
        <w:rPr>
          <w:rFonts w:cs="Calibri"/>
        </w:rPr>
        <w:t xml:space="preserve"> za svaki objekt zasebno</w:t>
      </w:r>
      <w:r w:rsidRPr="00E31991">
        <w:rPr>
          <w:rFonts w:cs="Calibri"/>
        </w:rPr>
        <w:t xml:space="preserve"> za</w:t>
      </w:r>
      <w:r w:rsidR="004D161C" w:rsidRPr="00E31991">
        <w:rPr>
          <w:rFonts w:cs="Calibri"/>
        </w:rPr>
        <w:t xml:space="preserve"> integrirane fotonaponske elektrane</w:t>
      </w:r>
      <w:r w:rsidR="00F76457" w:rsidRPr="00E31991">
        <w:rPr>
          <w:rFonts w:cs="Calibri"/>
        </w:rPr>
        <w:t xml:space="preserve"> na objektima Dječjeg vrtića Varaždin (Aleja, Graberje, </w:t>
      </w:r>
      <w:proofErr w:type="spellStart"/>
      <w:r w:rsidR="00F76457" w:rsidRPr="00E31991">
        <w:rPr>
          <w:rFonts w:cs="Calibri"/>
        </w:rPr>
        <w:t>Kozarčeva</w:t>
      </w:r>
      <w:proofErr w:type="spellEnd"/>
      <w:r w:rsidR="00F76457" w:rsidRPr="00E31991">
        <w:rPr>
          <w:rFonts w:cs="Calibri"/>
        </w:rPr>
        <w:t xml:space="preserve">, </w:t>
      </w:r>
      <w:proofErr w:type="spellStart"/>
      <w:r w:rsidR="00F76457" w:rsidRPr="00E31991">
        <w:rPr>
          <w:rFonts w:cs="Calibri"/>
        </w:rPr>
        <w:t>Kućan</w:t>
      </w:r>
      <w:proofErr w:type="spellEnd"/>
      <w:r w:rsidR="00F76457" w:rsidRPr="00E31991">
        <w:rPr>
          <w:rFonts w:cs="Calibri"/>
        </w:rPr>
        <w:t>),</w:t>
      </w:r>
      <w:r w:rsidR="00E31991" w:rsidRPr="00E31991">
        <w:rPr>
          <w:rFonts w:cs="Calibri"/>
        </w:rPr>
        <w:t xml:space="preserve"> sastoji se od:</w:t>
      </w:r>
    </w:p>
    <w:p w14:paraId="3EBC0B00" w14:textId="77777777" w:rsidR="00F90AD9" w:rsidRPr="00CB29DF" w:rsidRDefault="00137050" w:rsidP="00CB29DF">
      <w:pPr>
        <w:pStyle w:val="Odlomakpopisa"/>
        <w:widowControl/>
        <w:numPr>
          <w:ilvl w:val="0"/>
          <w:numId w:val="4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cs="Calibri"/>
          <w:sz w:val="22"/>
          <w:szCs w:val="22"/>
        </w:rPr>
      </w:pPr>
      <w:r w:rsidRPr="00CB29DF">
        <w:rPr>
          <w:rFonts w:cs="Calibri"/>
          <w:sz w:val="22"/>
          <w:szCs w:val="22"/>
        </w:rPr>
        <w:t>Idejnog rješenja</w:t>
      </w:r>
    </w:p>
    <w:p w14:paraId="4F78C68D" w14:textId="77777777" w:rsidR="00F90AD9" w:rsidRDefault="00F90AD9" w:rsidP="00CB29DF">
      <w:pPr>
        <w:pStyle w:val="Default"/>
        <w:numPr>
          <w:ilvl w:val="1"/>
          <w:numId w:val="4"/>
        </w:numPr>
        <w:spacing w:line="276" w:lineRule="auto"/>
        <w:rPr>
          <w:color w:val="auto"/>
          <w:sz w:val="22"/>
          <w:szCs w:val="22"/>
        </w:rPr>
      </w:pPr>
      <w:r w:rsidRPr="00CB29DF">
        <w:rPr>
          <w:color w:val="auto"/>
          <w:sz w:val="22"/>
          <w:szCs w:val="22"/>
        </w:rPr>
        <w:t>Izrada idejnog rješenja sa opisom tehničkog rješenja priključenja elektrane na mrežu i grafičkim prilozima (tlocrti i sheme)</w:t>
      </w:r>
    </w:p>
    <w:p w14:paraId="791DE213" w14:textId="77777777" w:rsidR="000A4B22" w:rsidRPr="000A4B22" w:rsidRDefault="00F90AD9" w:rsidP="000A4B22">
      <w:pPr>
        <w:pStyle w:val="Default"/>
        <w:numPr>
          <w:ilvl w:val="1"/>
          <w:numId w:val="4"/>
        </w:numPr>
        <w:spacing w:line="276" w:lineRule="auto"/>
        <w:rPr>
          <w:color w:val="auto"/>
          <w:sz w:val="22"/>
          <w:szCs w:val="22"/>
        </w:rPr>
      </w:pPr>
      <w:r w:rsidRPr="00CB29DF">
        <w:rPr>
          <w:sz w:val="22"/>
          <w:szCs w:val="22"/>
        </w:rPr>
        <w:t>Preliminarna analiza i prikaz načina montaže modula na krovu</w:t>
      </w:r>
    </w:p>
    <w:p w14:paraId="16284941" w14:textId="3F4AC383" w:rsidR="00137050" w:rsidRPr="00CB29DF" w:rsidRDefault="005951F4" w:rsidP="00CB29DF">
      <w:pPr>
        <w:pStyle w:val="Odlomakpopisa"/>
        <w:widowControl/>
        <w:numPr>
          <w:ilvl w:val="0"/>
          <w:numId w:val="4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cs="Calibri"/>
          <w:sz w:val="22"/>
          <w:szCs w:val="22"/>
        </w:rPr>
      </w:pPr>
      <w:r w:rsidRPr="00CB29DF">
        <w:rPr>
          <w:rFonts w:cs="Calibri"/>
          <w:sz w:val="22"/>
          <w:szCs w:val="22"/>
        </w:rPr>
        <w:t>Priprem</w:t>
      </w:r>
      <w:r w:rsidR="00620C17" w:rsidRPr="00CB29DF">
        <w:rPr>
          <w:rFonts w:cs="Calibri"/>
          <w:sz w:val="22"/>
          <w:szCs w:val="22"/>
        </w:rPr>
        <w:t>e</w:t>
      </w:r>
      <w:r w:rsidRPr="00CB29DF">
        <w:rPr>
          <w:rFonts w:cs="Calibri"/>
          <w:sz w:val="22"/>
          <w:szCs w:val="22"/>
        </w:rPr>
        <w:t xml:space="preserve"> zahtjeva za izdavanje elektroenergetske suglasnosti</w:t>
      </w:r>
      <w:r w:rsidR="004A06E2" w:rsidRPr="00CB29DF">
        <w:rPr>
          <w:rFonts w:cs="Calibri"/>
          <w:sz w:val="22"/>
          <w:szCs w:val="22"/>
        </w:rPr>
        <w:t xml:space="preserve"> (EES)</w:t>
      </w:r>
    </w:p>
    <w:p w14:paraId="5523AA65" w14:textId="7AE23ECE" w:rsidR="008F09D3" w:rsidRPr="00CB29DF" w:rsidRDefault="008F09D3" w:rsidP="00CB29DF">
      <w:pPr>
        <w:pStyle w:val="Odlomakpopisa"/>
        <w:numPr>
          <w:ilvl w:val="1"/>
          <w:numId w:val="4"/>
        </w:numPr>
        <w:spacing w:line="276" w:lineRule="auto"/>
        <w:rPr>
          <w:rFonts w:cs="Calibri"/>
          <w:sz w:val="22"/>
          <w:szCs w:val="22"/>
        </w:rPr>
      </w:pPr>
      <w:r w:rsidRPr="00CB29DF">
        <w:rPr>
          <w:rFonts w:cs="Calibri"/>
          <w:sz w:val="22"/>
          <w:szCs w:val="22"/>
        </w:rPr>
        <w:t>Popunjavanje zahtjeva za izdavanje EES za integrirane fotonaponske elektrane</w:t>
      </w:r>
      <w:r w:rsidR="00133D5B" w:rsidRPr="00CB29DF">
        <w:rPr>
          <w:rFonts w:cs="Calibri"/>
          <w:sz w:val="22"/>
          <w:szCs w:val="22"/>
        </w:rPr>
        <w:t>.</w:t>
      </w:r>
    </w:p>
    <w:p w14:paraId="4F73FCBE" w14:textId="7A827C2A" w:rsidR="004A06E2" w:rsidRPr="00CB29DF" w:rsidRDefault="00785509" w:rsidP="00CB29DF">
      <w:pPr>
        <w:pStyle w:val="Odlomakpopisa"/>
        <w:numPr>
          <w:ilvl w:val="1"/>
          <w:numId w:val="4"/>
        </w:numPr>
        <w:spacing w:line="276" w:lineRule="auto"/>
        <w:rPr>
          <w:rFonts w:cs="Calibri"/>
          <w:sz w:val="22"/>
          <w:szCs w:val="22"/>
        </w:rPr>
      </w:pPr>
      <w:r w:rsidRPr="00CB29DF">
        <w:rPr>
          <w:rFonts w:cs="Calibri"/>
          <w:sz w:val="22"/>
          <w:szCs w:val="22"/>
        </w:rPr>
        <w:t>Podrška investitoru kod komunikacije sa HEP-om kod ishođenja EES</w:t>
      </w:r>
      <w:r w:rsidR="00133D5B" w:rsidRPr="00CB29DF">
        <w:rPr>
          <w:rFonts w:cs="Calibri"/>
          <w:sz w:val="22"/>
          <w:szCs w:val="22"/>
        </w:rPr>
        <w:t>.</w:t>
      </w:r>
    </w:p>
    <w:p w14:paraId="27E4A27F" w14:textId="77777777" w:rsidR="00620C17" w:rsidRPr="00CB29DF" w:rsidRDefault="00F906DF" w:rsidP="00CB29DF">
      <w:pPr>
        <w:pStyle w:val="Odlomakpopisa"/>
        <w:widowControl/>
        <w:numPr>
          <w:ilvl w:val="0"/>
          <w:numId w:val="4"/>
        </w:numPr>
        <w:suppressAutoHyphens w:val="0"/>
        <w:autoSpaceDE w:val="0"/>
        <w:autoSpaceDN w:val="0"/>
        <w:adjustRightInd w:val="0"/>
        <w:spacing w:after="160" w:line="276" w:lineRule="auto"/>
        <w:jc w:val="both"/>
        <w:rPr>
          <w:rFonts w:cs="Calibri"/>
          <w:sz w:val="22"/>
          <w:szCs w:val="22"/>
        </w:rPr>
      </w:pPr>
      <w:r w:rsidRPr="00CB29DF">
        <w:rPr>
          <w:rFonts w:cs="Calibri"/>
          <w:sz w:val="22"/>
          <w:szCs w:val="22"/>
        </w:rPr>
        <w:t xml:space="preserve">Glavnog elektrotehničkog projekta </w:t>
      </w:r>
    </w:p>
    <w:p w14:paraId="18D146DF" w14:textId="77777777" w:rsidR="009A6152" w:rsidRPr="009A6152" w:rsidRDefault="0027271C" w:rsidP="009A6152">
      <w:pPr>
        <w:pStyle w:val="Odlomakpopisa"/>
        <w:widowControl/>
        <w:numPr>
          <w:ilvl w:val="1"/>
          <w:numId w:val="4"/>
        </w:numPr>
        <w:suppressAutoHyphens w:val="0"/>
        <w:autoSpaceDE w:val="0"/>
        <w:autoSpaceDN w:val="0"/>
        <w:adjustRightInd w:val="0"/>
        <w:spacing w:after="160" w:line="276" w:lineRule="auto"/>
        <w:jc w:val="both"/>
        <w:rPr>
          <w:rFonts w:cs="Calibri"/>
          <w:sz w:val="22"/>
          <w:szCs w:val="22"/>
        </w:rPr>
      </w:pPr>
      <w:r w:rsidRPr="00CB29DF">
        <w:rPr>
          <w:rFonts w:cs="Calibri"/>
          <w:sz w:val="22"/>
          <w:szCs w:val="22"/>
        </w:rPr>
        <w:t>Glavni e</w:t>
      </w:r>
      <w:r w:rsidR="00F906DF" w:rsidRPr="00CB29DF">
        <w:rPr>
          <w:rFonts w:cs="Calibri"/>
          <w:sz w:val="22"/>
          <w:szCs w:val="22"/>
        </w:rPr>
        <w:t xml:space="preserve">lektrotehnički projekt u kojem se navode tehničke specifikacije </w:t>
      </w:r>
      <w:r w:rsidR="00620C17" w:rsidRPr="00CB29DF">
        <w:rPr>
          <w:rFonts w:cs="Calibri"/>
          <w:sz w:val="22"/>
          <w:szCs w:val="22"/>
        </w:rPr>
        <w:t>fotonaponske</w:t>
      </w:r>
      <w:r w:rsidR="00F906DF" w:rsidRPr="00CB29DF">
        <w:rPr>
          <w:rFonts w:cs="Calibri"/>
          <w:sz w:val="22"/>
          <w:szCs w:val="22"/>
        </w:rPr>
        <w:t xml:space="preserve"> elektrane, izračuni smanjena emisije CO2, bilanca energije </w:t>
      </w:r>
      <w:r w:rsidR="00620C17" w:rsidRPr="00CB29DF">
        <w:rPr>
          <w:rFonts w:cs="Calibri"/>
          <w:sz w:val="22"/>
          <w:szCs w:val="22"/>
        </w:rPr>
        <w:t>fotonaponske</w:t>
      </w:r>
      <w:r w:rsidR="00F906DF" w:rsidRPr="00CB29DF">
        <w:rPr>
          <w:rFonts w:cs="Calibri"/>
          <w:sz w:val="22"/>
          <w:szCs w:val="22"/>
        </w:rPr>
        <w:t xml:space="preserve"> elektrane, proračun energetskih ušteda</w:t>
      </w:r>
      <w:r w:rsidR="00725502" w:rsidRPr="00CB29DF">
        <w:rPr>
          <w:rFonts w:cs="Calibri"/>
          <w:sz w:val="22"/>
          <w:szCs w:val="22"/>
        </w:rPr>
        <w:t>, itd.</w:t>
      </w:r>
    </w:p>
    <w:p w14:paraId="17996AFB" w14:textId="520618D1" w:rsidR="009A6152" w:rsidRPr="004E153A" w:rsidRDefault="004E153A" w:rsidP="009A6152">
      <w:pPr>
        <w:pStyle w:val="Odlomakpopisa"/>
        <w:widowControl/>
        <w:suppressAutoHyphens w:val="0"/>
        <w:autoSpaceDE w:val="0"/>
        <w:autoSpaceDN w:val="0"/>
        <w:adjustRightInd w:val="0"/>
        <w:spacing w:after="160" w:line="276" w:lineRule="auto"/>
        <w:ind w:left="1416"/>
        <w:jc w:val="both"/>
        <w:rPr>
          <w:rFonts w:cs="Calibri"/>
          <w:i/>
          <w:iCs/>
          <w:sz w:val="22"/>
          <w:szCs w:val="22"/>
        </w:rPr>
      </w:pPr>
      <w:r w:rsidRPr="004E153A">
        <w:rPr>
          <w:rFonts w:cs="Calibri"/>
          <w:i/>
          <w:iCs/>
          <w:sz w:val="22"/>
          <w:szCs w:val="22"/>
        </w:rPr>
        <w:t xml:space="preserve">Napomena: </w:t>
      </w:r>
      <w:r w:rsidR="009A6152" w:rsidRPr="004E153A">
        <w:rPr>
          <w:rFonts w:cs="Calibri"/>
          <w:i/>
          <w:iCs/>
          <w:sz w:val="22"/>
          <w:szCs w:val="22"/>
        </w:rPr>
        <w:t xml:space="preserve">Glavni elektrotehnički projekt za </w:t>
      </w:r>
      <w:r w:rsidRPr="004E153A">
        <w:rPr>
          <w:rFonts w:cs="Calibri"/>
          <w:i/>
          <w:iCs/>
          <w:sz w:val="22"/>
          <w:szCs w:val="22"/>
        </w:rPr>
        <w:t>objekt</w:t>
      </w:r>
      <w:r w:rsidR="009A6152" w:rsidRPr="004E153A">
        <w:rPr>
          <w:rFonts w:cs="Calibri"/>
          <w:i/>
          <w:iCs/>
          <w:sz w:val="22"/>
          <w:szCs w:val="22"/>
        </w:rPr>
        <w:t xml:space="preserve"> Aleja treba dodatno sadržavati elemente koji obrađuju elektrotehničke komponente dizalice topline koja će biti detaljno obrađena u sklopu Glavnog strojarskog projekta. Oba projekta trebaju biti usklađena.</w:t>
      </w:r>
    </w:p>
    <w:p w14:paraId="2B0EF552" w14:textId="77F894A8" w:rsidR="0027271C" w:rsidRPr="00CB29DF" w:rsidRDefault="00B75A35" w:rsidP="00CB29DF">
      <w:pPr>
        <w:pStyle w:val="Odlomakpopisa"/>
        <w:widowControl/>
        <w:numPr>
          <w:ilvl w:val="1"/>
          <w:numId w:val="4"/>
        </w:numPr>
        <w:suppressAutoHyphens w:val="0"/>
        <w:autoSpaceDE w:val="0"/>
        <w:autoSpaceDN w:val="0"/>
        <w:adjustRightInd w:val="0"/>
        <w:spacing w:after="160" w:line="276" w:lineRule="auto"/>
        <w:jc w:val="both"/>
        <w:rPr>
          <w:rFonts w:cs="Calibri"/>
          <w:sz w:val="22"/>
          <w:szCs w:val="22"/>
        </w:rPr>
      </w:pPr>
      <w:r w:rsidRPr="00CB29DF">
        <w:rPr>
          <w:rFonts w:cs="Calibri"/>
          <w:sz w:val="22"/>
          <w:szCs w:val="22"/>
        </w:rPr>
        <w:t>D</w:t>
      </w:r>
      <w:r w:rsidR="00F906DF" w:rsidRPr="00CB29DF">
        <w:rPr>
          <w:rFonts w:cs="Calibri"/>
          <w:sz w:val="22"/>
          <w:szCs w:val="22"/>
        </w:rPr>
        <w:t xml:space="preserve">etaljni </w:t>
      </w:r>
      <w:r w:rsidR="009A6152">
        <w:rPr>
          <w:rFonts w:cs="Calibri"/>
          <w:sz w:val="22"/>
          <w:szCs w:val="22"/>
        </w:rPr>
        <w:t>t</w:t>
      </w:r>
      <w:r w:rsidR="009A6152" w:rsidRPr="009A6152">
        <w:rPr>
          <w:rFonts w:cs="Calibri"/>
          <w:sz w:val="22"/>
          <w:szCs w:val="22"/>
        </w:rPr>
        <w:t>roškovnik opreme, radova i usluga</w:t>
      </w:r>
      <w:r w:rsidR="00FF54E3">
        <w:rPr>
          <w:rFonts w:cs="Calibri"/>
          <w:sz w:val="22"/>
          <w:szCs w:val="22"/>
        </w:rPr>
        <w:t xml:space="preserve"> za pojedinu lokaciju predmeta nabave</w:t>
      </w:r>
      <w:r w:rsidR="009A6152" w:rsidRPr="009A6152">
        <w:rPr>
          <w:rFonts w:cs="Calibri"/>
          <w:sz w:val="22"/>
          <w:szCs w:val="22"/>
        </w:rPr>
        <w:t xml:space="preserve"> s naznačenim jediničnim cijenama i istaknutim PDV-om, s rekapitulacijom troškova po mjerama, u .xls formatu</w:t>
      </w:r>
      <w:r w:rsidR="009A6152">
        <w:rPr>
          <w:rFonts w:cs="Calibri"/>
          <w:sz w:val="22"/>
          <w:szCs w:val="22"/>
        </w:rPr>
        <w:t xml:space="preserve"> </w:t>
      </w:r>
      <w:r w:rsidR="00725502" w:rsidRPr="00CB29DF">
        <w:rPr>
          <w:rFonts w:cs="Calibri"/>
          <w:sz w:val="22"/>
          <w:szCs w:val="22"/>
        </w:rPr>
        <w:t>(1 primjerak sa i 1 bez izraženih cijena)</w:t>
      </w:r>
      <w:r w:rsidR="009A6152">
        <w:rPr>
          <w:rFonts w:cs="Calibri"/>
          <w:sz w:val="22"/>
          <w:szCs w:val="22"/>
        </w:rPr>
        <w:t>, za potrebe javne nabave</w:t>
      </w:r>
      <w:r w:rsidR="00133D5B" w:rsidRPr="00CB29DF">
        <w:rPr>
          <w:rFonts w:cs="Calibri"/>
          <w:sz w:val="22"/>
          <w:szCs w:val="22"/>
        </w:rPr>
        <w:t>.</w:t>
      </w:r>
    </w:p>
    <w:p w14:paraId="43316D27" w14:textId="593C3FCF" w:rsidR="00985E50" w:rsidRPr="00CB29DF" w:rsidRDefault="00144D72" w:rsidP="00CB29DF">
      <w:pPr>
        <w:pStyle w:val="Odlomakpopisa"/>
        <w:widowControl/>
        <w:numPr>
          <w:ilvl w:val="0"/>
          <w:numId w:val="4"/>
        </w:numPr>
        <w:suppressAutoHyphens w:val="0"/>
        <w:autoSpaceDE w:val="0"/>
        <w:autoSpaceDN w:val="0"/>
        <w:adjustRightInd w:val="0"/>
        <w:spacing w:after="160" w:line="276" w:lineRule="auto"/>
        <w:jc w:val="both"/>
        <w:rPr>
          <w:rFonts w:cs="Calibri"/>
          <w:sz w:val="22"/>
          <w:szCs w:val="22"/>
        </w:rPr>
      </w:pPr>
      <w:r w:rsidRPr="00CB29DF">
        <w:rPr>
          <w:rFonts w:cs="Calibri"/>
          <w:sz w:val="22"/>
          <w:szCs w:val="22"/>
        </w:rPr>
        <w:t>Glavnog građevinskog projekta</w:t>
      </w:r>
    </w:p>
    <w:p w14:paraId="151B30E7" w14:textId="1D5DE2B0" w:rsidR="005F4C35" w:rsidRDefault="00DC61E5" w:rsidP="005F4C35">
      <w:pPr>
        <w:pStyle w:val="Odlomakpopisa"/>
        <w:widowControl/>
        <w:numPr>
          <w:ilvl w:val="1"/>
          <w:numId w:val="4"/>
        </w:numPr>
        <w:suppressAutoHyphens w:val="0"/>
        <w:autoSpaceDE w:val="0"/>
        <w:autoSpaceDN w:val="0"/>
        <w:adjustRightInd w:val="0"/>
        <w:spacing w:after="160" w:line="276" w:lineRule="auto"/>
        <w:jc w:val="both"/>
        <w:rPr>
          <w:rFonts w:cs="Calibri"/>
          <w:sz w:val="22"/>
          <w:szCs w:val="22"/>
        </w:rPr>
      </w:pPr>
      <w:r w:rsidRPr="00CB29DF">
        <w:rPr>
          <w:rFonts w:cs="Calibri"/>
          <w:sz w:val="22"/>
          <w:szCs w:val="22"/>
        </w:rPr>
        <w:t xml:space="preserve">Glavni građevinski projekt sa proračunom statike </w:t>
      </w:r>
      <w:proofErr w:type="spellStart"/>
      <w:r w:rsidRPr="00CB29DF">
        <w:rPr>
          <w:rFonts w:cs="Calibri"/>
          <w:sz w:val="22"/>
          <w:szCs w:val="22"/>
        </w:rPr>
        <w:t>podkonstrukcije</w:t>
      </w:r>
      <w:proofErr w:type="spellEnd"/>
      <w:r w:rsidRPr="00CB29DF">
        <w:rPr>
          <w:rFonts w:cs="Calibri"/>
          <w:sz w:val="22"/>
          <w:szCs w:val="22"/>
        </w:rPr>
        <w:t xml:space="preserve"> za montažu </w:t>
      </w:r>
      <w:r w:rsidR="00E03E71" w:rsidRPr="00CB29DF">
        <w:rPr>
          <w:rFonts w:cs="Calibri"/>
          <w:sz w:val="22"/>
          <w:szCs w:val="22"/>
        </w:rPr>
        <w:t xml:space="preserve">fotonaponske </w:t>
      </w:r>
      <w:r w:rsidRPr="00CB29DF">
        <w:rPr>
          <w:rFonts w:cs="Calibri"/>
          <w:sz w:val="22"/>
          <w:szCs w:val="22"/>
        </w:rPr>
        <w:t xml:space="preserve">elektrane te analiza konstrukcije postojeće zgrade radi sagledavanja mogućnosti montaže </w:t>
      </w:r>
      <w:r w:rsidR="0072739C" w:rsidRPr="00CB29DF">
        <w:rPr>
          <w:rFonts w:cs="Calibri"/>
          <w:sz w:val="22"/>
          <w:szCs w:val="22"/>
        </w:rPr>
        <w:t>fotonaponske</w:t>
      </w:r>
      <w:r w:rsidRPr="00CB29DF">
        <w:rPr>
          <w:rFonts w:cs="Calibri"/>
          <w:sz w:val="22"/>
          <w:szCs w:val="22"/>
        </w:rPr>
        <w:t xml:space="preserve"> elektrane na postojeći krov.</w:t>
      </w:r>
    </w:p>
    <w:p w14:paraId="19AC872B" w14:textId="4CE22196" w:rsidR="00340C2A" w:rsidRPr="00CB29DF" w:rsidRDefault="00340C2A" w:rsidP="00CB29DF">
      <w:pPr>
        <w:pStyle w:val="Odlomakpopisa"/>
        <w:widowControl/>
        <w:numPr>
          <w:ilvl w:val="0"/>
          <w:numId w:val="4"/>
        </w:numPr>
        <w:suppressAutoHyphens w:val="0"/>
        <w:autoSpaceDE w:val="0"/>
        <w:autoSpaceDN w:val="0"/>
        <w:adjustRightInd w:val="0"/>
        <w:spacing w:after="160" w:line="276" w:lineRule="auto"/>
        <w:jc w:val="both"/>
        <w:rPr>
          <w:rFonts w:cs="Calibri"/>
          <w:sz w:val="22"/>
          <w:szCs w:val="22"/>
        </w:rPr>
      </w:pPr>
      <w:r w:rsidRPr="00CB29DF">
        <w:rPr>
          <w:rFonts w:cs="Calibri"/>
          <w:sz w:val="22"/>
          <w:szCs w:val="22"/>
        </w:rPr>
        <w:t>Prikaz mjera zaštite od požara</w:t>
      </w:r>
    </w:p>
    <w:p w14:paraId="334D8548" w14:textId="5826264C" w:rsidR="00133D5B" w:rsidRPr="00CB29DF" w:rsidRDefault="00133D5B" w:rsidP="00CB29DF">
      <w:pPr>
        <w:pStyle w:val="Odlomakpopisa"/>
        <w:widowControl/>
        <w:numPr>
          <w:ilvl w:val="1"/>
          <w:numId w:val="4"/>
        </w:numPr>
        <w:suppressAutoHyphens w:val="0"/>
        <w:autoSpaceDE w:val="0"/>
        <w:autoSpaceDN w:val="0"/>
        <w:adjustRightInd w:val="0"/>
        <w:spacing w:after="160" w:line="276" w:lineRule="auto"/>
        <w:jc w:val="both"/>
        <w:rPr>
          <w:rFonts w:cs="Calibri"/>
          <w:sz w:val="22"/>
          <w:szCs w:val="22"/>
        </w:rPr>
      </w:pPr>
      <w:r w:rsidRPr="00CB29DF">
        <w:rPr>
          <w:rFonts w:cs="Calibri"/>
          <w:sz w:val="22"/>
          <w:szCs w:val="22"/>
        </w:rPr>
        <w:t>Prikaz mjera zaštite od požara izrađuje se temeljem Pravilnika o obaveznom sadržaju i opremanju projekata građevine (NN</w:t>
      </w:r>
      <w:r w:rsidR="006C7FC2" w:rsidRPr="00CB29DF">
        <w:rPr>
          <w:rFonts w:cs="Calibri"/>
          <w:sz w:val="22"/>
          <w:szCs w:val="22"/>
        </w:rPr>
        <w:t xml:space="preserve"> </w:t>
      </w:r>
      <w:r w:rsidRPr="00CB29DF">
        <w:rPr>
          <w:rFonts w:cs="Calibri"/>
          <w:sz w:val="22"/>
          <w:szCs w:val="22"/>
        </w:rPr>
        <w:t>118/19</w:t>
      </w:r>
      <w:r w:rsidR="006C7FC2" w:rsidRPr="00CB29DF">
        <w:rPr>
          <w:rFonts w:cs="Calibri"/>
          <w:sz w:val="22"/>
          <w:szCs w:val="22"/>
        </w:rPr>
        <w:t>, 65/20</w:t>
      </w:r>
      <w:r w:rsidRPr="00CB29DF">
        <w:rPr>
          <w:rFonts w:cs="Calibri"/>
          <w:sz w:val="22"/>
          <w:szCs w:val="22"/>
        </w:rPr>
        <w:t>) od strane ovlaštene osobe za izradu elaborata zaštite od požara.</w:t>
      </w:r>
    </w:p>
    <w:p w14:paraId="3FFEF7E9" w14:textId="68F5B0CD" w:rsidR="00133D5B" w:rsidRDefault="00133D5B" w:rsidP="00CB29DF">
      <w:pPr>
        <w:pStyle w:val="Odlomakpopisa"/>
        <w:widowControl/>
        <w:numPr>
          <w:ilvl w:val="1"/>
          <w:numId w:val="4"/>
        </w:numPr>
        <w:suppressAutoHyphens w:val="0"/>
        <w:autoSpaceDE w:val="0"/>
        <w:autoSpaceDN w:val="0"/>
        <w:adjustRightInd w:val="0"/>
        <w:spacing w:after="160" w:line="276" w:lineRule="auto"/>
        <w:jc w:val="both"/>
        <w:rPr>
          <w:rFonts w:cs="Calibri"/>
          <w:sz w:val="22"/>
          <w:szCs w:val="22"/>
        </w:rPr>
      </w:pPr>
      <w:r w:rsidRPr="00CB29DF">
        <w:rPr>
          <w:rFonts w:cs="Calibri"/>
          <w:sz w:val="22"/>
          <w:szCs w:val="22"/>
        </w:rPr>
        <w:lastRenderedPageBreak/>
        <w:t>Kontrola cjelokupnog glavnog projekta sa aspekta zaštite od požara te ovjera kvalificiranim el. potpisom (Uredba EU br. 910/2014) naslovnice vodeće mape glavnog projekta, a sukladno P</w:t>
      </w:r>
      <w:r w:rsidR="00D268D2" w:rsidRPr="00CB29DF">
        <w:rPr>
          <w:rFonts w:cs="Calibri"/>
          <w:sz w:val="22"/>
          <w:szCs w:val="22"/>
        </w:rPr>
        <w:t>r</w:t>
      </w:r>
      <w:r w:rsidRPr="00CB29DF">
        <w:rPr>
          <w:rFonts w:cs="Calibri"/>
          <w:sz w:val="22"/>
          <w:szCs w:val="22"/>
        </w:rPr>
        <w:t>avilnik</w:t>
      </w:r>
      <w:r w:rsidR="00BD55BD" w:rsidRPr="00CB29DF">
        <w:rPr>
          <w:rFonts w:cs="Calibri"/>
          <w:sz w:val="22"/>
          <w:szCs w:val="22"/>
        </w:rPr>
        <w:t>u</w:t>
      </w:r>
      <w:r w:rsidRPr="00CB29DF">
        <w:rPr>
          <w:rFonts w:cs="Calibri"/>
          <w:sz w:val="22"/>
          <w:szCs w:val="22"/>
        </w:rPr>
        <w:t xml:space="preserve"> o obaveznom sadržaju i opremanju projekata građevine (NN 118/19</w:t>
      </w:r>
      <w:r w:rsidR="006C7FC2" w:rsidRPr="00CB29DF">
        <w:rPr>
          <w:rFonts w:cs="Calibri"/>
          <w:sz w:val="22"/>
          <w:szCs w:val="22"/>
        </w:rPr>
        <w:t>, 65/20</w:t>
      </w:r>
      <w:r w:rsidRPr="00CB29DF">
        <w:rPr>
          <w:rFonts w:cs="Calibri"/>
          <w:sz w:val="22"/>
          <w:szCs w:val="22"/>
        </w:rPr>
        <w:t>)</w:t>
      </w:r>
      <w:r w:rsidR="00BD55BD" w:rsidRPr="00CB29DF">
        <w:rPr>
          <w:rFonts w:cs="Calibri"/>
          <w:sz w:val="22"/>
          <w:szCs w:val="22"/>
        </w:rPr>
        <w:t>,</w:t>
      </w:r>
      <w:r w:rsidRPr="00CB29DF">
        <w:rPr>
          <w:rFonts w:cs="Calibri"/>
          <w:sz w:val="22"/>
          <w:szCs w:val="22"/>
        </w:rPr>
        <w:t xml:space="preserve"> od strane ovlaštene osobe za izradu elaborata zaštite od požara</w:t>
      </w:r>
      <w:r w:rsidR="00A053B1" w:rsidRPr="00CB29DF">
        <w:rPr>
          <w:rFonts w:cs="Calibri"/>
          <w:sz w:val="22"/>
          <w:szCs w:val="22"/>
        </w:rPr>
        <w:t>.</w:t>
      </w:r>
    </w:p>
    <w:p w14:paraId="365B7FAD" w14:textId="77777777" w:rsidR="00B200A0" w:rsidRDefault="00B200A0" w:rsidP="00B200A0">
      <w:pPr>
        <w:pStyle w:val="Odlomakpopisa"/>
        <w:widowControl/>
        <w:suppressAutoHyphens w:val="0"/>
        <w:autoSpaceDE w:val="0"/>
        <w:autoSpaceDN w:val="0"/>
        <w:adjustRightInd w:val="0"/>
        <w:spacing w:after="160" w:line="276" w:lineRule="auto"/>
        <w:ind w:left="1440"/>
        <w:jc w:val="both"/>
        <w:rPr>
          <w:rFonts w:cs="Calibri"/>
          <w:sz w:val="22"/>
          <w:szCs w:val="22"/>
        </w:rPr>
      </w:pPr>
    </w:p>
    <w:p w14:paraId="6F5F7060" w14:textId="58608408" w:rsidR="00FA25FA" w:rsidRDefault="00FA25FA" w:rsidP="00FA25FA">
      <w:pPr>
        <w:widowControl/>
        <w:suppressAutoHyphens w:val="0"/>
        <w:autoSpaceDE w:val="0"/>
        <w:autoSpaceDN w:val="0"/>
        <w:adjustRightInd w:val="0"/>
        <w:spacing w:after="160" w:line="276" w:lineRule="auto"/>
        <w:jc w:val="both"/>
        <w:rPr>
          <w:rFonts w:cs="Calibri"/>
          <w:sz w:val="22"/>
          <w:szCs w:val="22"/>
        </w:rPr>
      </w:pPr>
      <w:r w:rsidRPr="003B20C5">
        <w:rPr>
          <w:rFonts w:cs="Calibri"/>
          <w:sz w:val="22"/>
          <w:szCs w:val="22"/>
        </w:rPr>
        <w:t>Na temelju članka 128. Zakona o gradnji (NN 153/13, 20/17, 39/19, 125/19</w:t>
      </w:r>
      <w:r>
        <w:rPr>
          <w:rFonts w:cs="Calibri"/>
          <w:sz w:val="22"/>
          <w:szCs w:val="22"/>
        </w:rPr>
        <w:t>, 145/24</w:t>
      </w:r>
      <w:r w:rsidRPr="003B20C5">
        <w:rPr>
          <w:rFonts w:cs="Calibri"/>
          <w:sz w:val="22"/>
          <w:szCs w:val="22"/>
        </w:rPr>
        <w:t>) i članka 5. Pravilnika o jednostavnim i drugim građevinama i radovima (NN 112/17, 34/18, 36/19, 98/19, 31/20</w:t>
      </w:r>
      <w:r>
        <w:rPr>
          <w:rFonts w:cs="Calibri"/>
          <w:sz w:val="22"/>
          <w:szCs w:val="22"/>
        </w:rPr>
        <w:t>, 74/22, 155/23</w:t>
      </w:r>
      <w:r w:rsidRPr="003B20C5">
        <w:rPr>
          <w:rFonts w:cs="Calibri"/>
          <w:sz w:val="22"/>
          <w:szCs w:val="22"/>
        </w:rPr>
        <w:t>), izgradnja predmetn</w:t>
      </w:r>
      <w:r>
        <w:rPr>
          <w:rFonts w:cs="Calibri"/>
          <w:sz w:val="22"/>
          <w:szCs w:val="22"/>
        </w:rPr>
        <w:t>ih</w:t>
      </w:r>
      <w:r w:rsidRPr="003B20C5">
        <w:rPr>
          <w:rFonts w:cs="Calibri"/>
          <w:sz w:val="22"/>
          <w:szCs w:val="22"/>
        </w:rPr>
        <w:t xml:space="preserve"> </w:t>
      </w:r>
      <w:r>
        <w:rPr>
          <w:rFonts w:cs="Calibri"/>
          <w:sz w:val="22"/>
          <w:szCs w:val="22"/>
        </w:rPr>
        <w:t xml:space="preserve">fotonaponskih </w:t>
      </w:r>
      <w:r w:rsidRPr="003B20C5">
        <w:rPr>
          <w:rFonts w:cs="Calibri"/>
          <w:sz w:val="22"/>
          <w:szCs w:val="22"/>
        </w:rPr>
        <w:t>elektran</w:t>
      </w:r>
      <w:r>
        <w:rPr>
          <w:rFonts w:cs="Calibri"/>
          <w:sz w:val="22"/>
          <w:szCs w:val="22"/>
        </w:rPr>
        <w:t>a,</w:t>
      </w:r>
      <w:r w:rsidRPr="003B20C5">
        <w:rPr>
          <w:rFonts w:cs="Calibri"/>
          <w:sz w:val="22"/>
          <w:szCs w:val="22"/>
        </w:rPr>
        <w:t xml:space="preserve"> odnosno postavljanje sustava fotonaponskih modula na postojeć</w:t>
      </w:r>
      <w:r>
        <w:rPr>
          <w:rFonts w:cs="Calibri"/>
          <w:sz w:val="22"/>
          <w:szCs w:val="22"/>
        </w:rPr>
        <w:t>im</w:t>
      </w:r>
      <w:r w:rsidRPr="003B20C5">
        <w:rPr>
          <w:rFonts w:cs="Calibri"/>
          <w:sz w:val="22"/>
          <w:szCs w:val="22"/>
        </w:rPr>
        <w:t xml:space="preserve"> građevi</w:t>
      </w:r>
      <w:r>
        <w:rPr>
          <w:rFonts w:cs="Calibri"/>
          <w:sz w:val="22"/>
          <w:szCs w:val="22"/>
        </w:rPr>
        <w:t>nama</w:t>
      </w:r>
      <w:r w:rsidRPr="003B20C5">
        <w:rPr>
          <w:rFonts w:cs="Calibri"/>
          <w:sz w:val="22"/>
          <w:szCs w:val="22"/>
        </w:rPr>
        <w:t xml:space="preserve"> priključen</w:t>
      </w:r>
      <w:r>
        <w:rPr>
          <w:rFonts w:cs="Calibri"/>
          <w:sz w:val="22"/>
          <w:szCs w:val="22"/>
        </w:rPr>
        <w:t>im</w:t>
      </w:r>
      <w:r w:rsidRPr="003B20C5">
        <w:rPr>
          <w:rFonts w:cs="Calibri"/>
          <w:sz w:val="22"/>
          <w:szCs w:val="22"/>
        </w:rPr>
        <w:t xml:space="preserve"> na elektroenergetsku mrežu u svrhu proizvodnje električne energije s pripadajućim razdjelnim ormarom i sustavom priključenja na javnu mrežu za predaju energije u mrežu, pripada u jednostavne radove čijem izvođenju se može pristupiti bez građevinske dozvole, a sukladno glavnom projektu. Navedeno se argumentira preslikom Uporabn</w:t>
      </w:r>
      <w:r>
        <w:rPr>
          <w:rFonts w:cs="Calibri"/>
          <w:sz w:val="22"/>
          <w:szCs w:val="22"/>
        </w:rPr>
        <w:t>ih</w:t>
      </w:r>
      <w:r w:rsidRPr="003B20C5">
        <w:rPr>
          <w:rFonts w:cs="Calibri"/>
          <w:sz w:val="22"/>
          <w:szCs w:val="22"/>
        </w:rPr>
        <w:t xml:space="preserve"> dozvol</w:t>
      </w:r>
      <w:r>
        <w:rPr>
          <w:rFonts w:cs="Calibri"/>
          <w:sz w:val="22"/>
          <w:szCs w:val="22"/>
        </w:rPr>
        <w:t>a</w:t>
      </w:r>
      <w:r w:rsidRPr="003B20C5">
        <w:rPr>
          <w:rFonts w:cs="Calibri"/>
          <w:sz w:val="22"/>
          <w:szCs w:val="22"/>
        </w:rPr>
        <w:t xml:space="preserve"> za građe</w:t>
      </w:r>
      <w:r w:rsidR="00B95BD2">
        <w:rPr>
          <w:rFonts w:cs="Calibri"/>
          <w:sz w:val="22"/>
          <w:szCs w:val="22"/>
        </w:rPr>
        <w:t xml:space="preserve"> </w:t>
      </w:r>
      <w:r w:rsidRPr="003B20C5">
        <w:rPr>
          <w:rFonts w:cs="Calibri"/>
          <w:sz w:val="22"/>
          <w:szCs w:val="22"/>
        </w:rPr>
        <w:t>vin</w:t>
      </w:r>
      <w:r>
        <w:rPr>
          <w:rFonts w:cs="Calibri"/>
          <w:sz w:val="22"/>
          <w:szCs w:val="22"/>
        </w:rPr>
        <w:t xml:space="preserve">e </w:t>
      </w:r>
      <w:r w:rsidRPr="003B20C5">
        <w:rPr>
          <w:rFonts w:cs="Calibri"/>
          <w:sz w:val="22"/>
          <w:szCs w:val="22"/>
        </w:rPr>
        <w:t>investitora kojima se u smislu Zakona o gradnji dokazuje njezina legalnost.</w:t>
      </w:r>
    </w:p>
    <w:p w14:paraId="57FE045E" w14:textId="77777777" w:rsidR="003A7945" w:rsidRPr="004D439F" w:rsidRDefault="003A7945" w:rsidP="003A7945">
      <w:pPr>
        <w:spacing w:line="276" w:lineRule="auto"/>
        <w:jc w:val="both"/>
        <w:rPr>
          <w:sz w:val="22"/>
          <w:szCs w:val="22"/>
        </w:rPr>
      </w:pPr>
      <w:r w:rsidRPr="004D439F">
        <w:rPr>
          <w:sz w:val="22"/>
          <w:szCs w:val="22"/>
        </w:rPr>
        <w:t>Okvirne snage FN elektrana definirane su prema postojećim mogućnostima i potrebama u projektnim sažecima koji su prilog ovom Pozivu, a one iznose:</w:t>
      </w:r>
    </w:p>
    <w:p w14:paraId="46FA75F8" w14:textId="77777777" w:rsidR="003A7945" w:rsidRPr="004D439F" w:rsidRDefault="003A7945" w:rsidP="003A7945">
      <w:pPr>
        <w:pStyle w:val="Odlomakpopisa"/>
        <w:widowControl/>
        <w:numPr>
          <w:ilvl w:val="0"/>
          <w:numId w:val="10"/>
        </w:numPr>
        <w:suppressAutoHyphens w:val="0"/>
        <w:autoSpaceDE w:val="0"/>
        <w:autoSpaceDN w:val="0"/>
        <w:adjustRightInd w:val="0"/>
        <w:spacing w:after="160" w:line="276" w:lineRule="auto"/>
        <w:jc w:val="both"/>
        <w:rPr>
          <w:rFonts w:cs="Calibri"/>
          <w:sz w:val="22"/>
          <w:szCs w:val="22"/>
        </w:rPr>
      </w:pPr>
      <w:r w:rsidRPr="004D439F">
        <w:rPr>
          <w:rFonts w:cs="Calibri"/>
          <w:sz w:val="22"/>
          <w:szCs w:val="22"/>
        </w:rPr>
        <w:t xml:space="preserve">Objekt DV Aleja –  17 kW (21,15 </w:t>
      </w:r>
      <w:proofErr w:type="spellStart"/>
      <w:r w:rsidRPr="004D439F">
        <w:rPr>
          <w:rFonts w:cs="Calibri"/>
          <w:sz w:val="22"/>
          <w:szCs w:val="22"/>
        </w:rPr>
        <w:t>kWp</w:t>
      </w:r>
      <w:proofErr w:type="spellEnd"/>
      <w:r w:rsidRPr="004D439F">
        <w:rPr>
          <w:rFonts w:cs="Calibri"/>
          <w:sz w:val="22"/>
          <w:szCs w:val="22"/>
        </w:rPr>
        <w:t>)</w:t>
      </w:r>
    </w:p>
    <w:p w14:paraId="118C938C" w14:textId="77777777" w:rsidR="003A7945" w:rsidRPr="004D439F" w:rsidRDefault="003A7945" w:rsidP="003A7945">
      <w:pPr>
        <w:pStyle w:val="Odlomakpopisa"/>
        <w:widowControl/>
        <w:numPr>
          <w:ilvl w:val="0"/>
          <w:numId w:val="10"/>
        </w:numPr>
        <w:suppressAutoHyphens w:val="0"/>
        <w:autoSpaceDE w:val="0"/>
        <w:autoSpaceDN w:val="0"/>
        <w:adjustRightInd w:val="0"/>
        <w:spacing w:after="160" w:line="276" w:lineRule="auto"/>
        <w:jc w:val="both"/>
        <w:rPr>
          <w:rFonts w:cs="Calibri"/>
          <w:sz w:val="22"/>
          <w:szCs w:val="22"/>
        </w:rPr>
      </w:pPr>
      <w:r w:rsidRPr="004D439F">
        <w:rPr>
          <w:rFonts w:cs="Calibri"/>
          <w:sz w:val="22"/>
          <w:szCs w:val="22"/>
        </w:rPr>
        <w:t xml:space="preserve">Objekt DV Graberje – 11 kW (13,95 </w:t>
      </w:r>
      <w:proofErr w:type="spellStart"/>
      <w:r w:rsidRPr="004D439F">
        <w:rPr>
          <w:rFonts w:cs="Calibri"/>
          <w:sz w:val="22"/>
          <w:szCs w:val="22"/>
        </w:rPr>
        <w:t>kWp</w:t>
      </w:r>
      <w:proofErr w:type="spellEnd"/>
      <w:r w:rsidRPr="004D439F">
        <w:rPr>
          <w:rFonts w:cs="Calibri"/>
          <w:sz w:val="22"/>
          <w:szCs w:val="22"/>
        </w:rPr>
        <w:t>)</w:t>
      </w:r>
    </w:p>
    <w:p w14:paraId="59051D47" w14:textId="77777777" w:rsidR="003A7945" w:rsidRPr="004D439F" w:rsidRDefault="003A7945" w:rsidP="003A7945">
      <w:pPr>
        <w:pStyle w:val="Odlomakpopisa"/>
        <w:widowControl/>
        <w:numPr>
          <w:ilvl w:val="0"/>
          <w:numId w:val="10"/>
        </w:numPr>
        <w:suppressAutoHyphens w:val="0"/>
        <w:autoSpaceDE w:val="0"/>
        <w:autoSpaceDN w:val="0"/>
        <w:adjustRightInd w:val="0"/>
        <w:spacing w:after="160" w:line="276" w:lineRule="auto"/>
        <w:jc w:val="both"/>
        <w:rPr>
          <w:rFonts w:cs="Calibri"/>
          <w:sz w:val="22"/>
          <w:szCs w:val="22"/>
        </w:rPr>
      </w:pPr>
      <w:r w:rsidRPr="004D439F">
        <w:rPr>
          <w:rFonts w:cs="Calibri"/>
          <w:sz w:val="22"/>
          <w:szCs w:val="22"/>
        </w:rPr>
        <w:t xml:space="preserve">Objekt DV </w:t>
      </w:r>
      <w:proofErr w:type="spellStart"/>
      <w:r w:rsidRPr="004D439F">
        <w:rPr>
          <w:rFonts w:cs="Calibri"/>
          <w:sz w:val="22"/>
          <w:szCs w:val="22"/>
        </w:rPr>
        <w:t>Kozarčeva</w:t>
      </w:r>
      <w:proofErr w:type="spellEnd"/>
      <w:r w:rsidRPr="004D439F">
        <w:rPr>
          <w:rFonts w:cs="Calibri"/>
          <w:sz w:val="22"/>
          <w:szCs w:val="22"/>
        </w:rPr>
        <w:t xml:space="preserve"> – 11 kW (13,95 </w:t>
      </w:r>
      <w:proofErr w:type="spellStart"/>
      <w:r w:rsidRPr="004D439F">
        <w:rPr>
          <w:rFonts w:cs="Calibri"/>
          <w:sz w:val="22"/>
          <w:szCs w:val="22"/>
        </w:rPr>
        <w:t>kWp</w:t>
      </w:r>
      <w:proofErr w:type="spellEnd"/>
      <w:r w:rsidRPr="004D439F">
        <w:rPr>
          <w:rFonts w:cs="Calibri"/>
          <w:sz w:val="22"/>
          <w:szCs w:val="22"/>
        </w:rPr>
        <w:t>)</w:t>
      </w:r>
    </w:p>
    <w:p w14:paraId="34410835" w14:textId="77777777" w:rsidR="003A7945" w:rsidRPr="004D439F" w:rsidRDefault="003A7945" w:rsidP="003A7945">
      <w:pPr>
        <w:pStyle w:val="Odlomakpopisa"/>
        <w:widowControl/>
        <w:numPr>
          <w:ilvl w:val="0"/>
          <w:numId w:val="10"/>
        </w:numPr>
        <w:suppressAutoHyphens w:val="0"/>
        <w:autoSpaceDE w:val="0"/>
        <w:autoSpaceDN w:val="0"/>
        <w:adjustRightInd w:val="0"/>
        <w:spacing w:after="160" w:line="276" w:lineRule="auto"/>
        <w:jc w:val="both"/>
        <w:rPr>
          <w:rFonts w:cs="Calibri"/>
          <w:sz w:val="22"/>
          <w:szCs w:val="22"/>
        </w:rPr>
      </w:pPr>
      <w:r w:rsidRPr="004D439F">
        <w:rPr>
          <w:rFonts w:cs="Calibri"/>
          <w:sz w:val="22"/>
          <w:szCs w:val="22"/>
        </w:rPr>
        <w:t xml:space="preserve">Objekt DV </w:t>
      </w:r>
      <w:proofErr w:type="spellStart"/>
      <w:r w:rsidRPr="004D439F">
        <w:rPr>
          <w:rFonts w:cs="Calibri"/>
          <w:sz w:val="22"/>
          <w:szCs w:val="22"/>
        </w:rPr>
        <w:t>Kućan</w:t>
      </w:r>
      <w:proofErr w:type="spellEnd"/>
      <w:r w:rsidRPr="004D439F">
        <w:rPr>
          <w:rFonts w:cs="Calibri"/>
          <w:sz w:val="22"/>
          <w:szCs w:val="22"/>
        </w:rPr>
        <w:t xml:space="preserve"> – 9 kW (11,25 </w:t>
      </w:r>
      <w:proofErr w:type="spellStart"/>
      <w:r w:rsidRPr="004D439F">
        <w:rPr>
          <w:rFonts w:cs="Calibri"/>
          <w:sz w:val="22"/>
          <w:szCs w:val="22"/>
        </w:rPr>
        <w:t>kWp</w:t>
      </w:r>
      <w:proofErr w:type="spellEnd"/>
      <w:r w:rsidRPr="004D439F">
        <w:rPr>
          <w:rFonts w:cs="Calibri"/>
          <w:sz w:val="22"/>
          <w:szCs w:val="22"/>
        </w:rPr>
        <w:t>)</w:t>
      </w:r>
    </w:p>
    <w:p w14:paraId="3DE4A3CF" w14:textId="77777777" w:rsidR="003A7945" w:rsidRDefault="003A7945" w:rsidP="003A7945">
      <w:pPr>
        <w:spacing w:line="276" w:lineRule="auto"/>
        <w:jc w:val="both"/>
        <w:rPr>
          <w:sz w:val="22"/>
          <w:szCs w:val="22"/>
        </w:rPr>
      </w:pPr>
      <w:r w:rsidRPr="004D439F">
        <w:rPr>
          <w:sz w:val="22"/>
          <w:szCs w:val="22"/>
        </w:rPr>
        <w:t>U fazi projektiranja, moguća su odstupanja od predviđenih priključnih (kW) i vršnih (</w:t>
      </w:r>
      <w:proofErr w:type="spellStart"/>
      <w:r w:rsidRPr="004D439F">
        <w:rPr>
          <w:sz w:val="22"/>
          <w:szCs w:val="22"/>
        </w:rPr>
        <w:t>kWp</w:t>
      </w:r>
      <w:proofErr w:type="spellEnd"/>
      <w:r w:rsidRPr="004D439F">
        <w:rPr>
          <w:sz w:val="22"/>
          <w:szCs w:val="22"/>
        </w:rPr>
        <w:t>) snaga FN elektrana, a sve u dogovoru s investitorom.</w:t>
      </w:r>
      <w:r>
        <w:rPr>
          <w:sz w:val="22"/>
          <w:szCs w:val="22"/>
        </w:rPr>
        <w:t xml:space="preserve"> Okvirne snage predviđene su prema trenutnoj potrošnji električne energije</w:t>
      </w:r>
      <w:r w:rsidRPr="003A7945">
        <w:rPr>
          <w:sz w:val="22"/>
          <w:szCs w:val="22"/>
        </w:rPr>
        <w:t>. S obzirom da je planirana izgradnja dizalice topline na objektu DV Aleja, potrebno je prilagoditi snagu elektrane sukladno povećanju potrošnje električne energije zbog dizalice topline.</w:t>
      </w:r>
    </w:p>
    <w:p w14:paraId="0C8F453A" w14:textId="77777777" w:rsidR="00FA25FA" w:rsidRDefault="00FA25FA" w:rsidP="00B200A0">
      <w:pPr>
        <w:pStyle w:val="Odlomakpopisa"/>
        <w:widowControl/>
        <w:suppressAutoHyphens w:val="0"/>
        <w:autoSpaceDE w:val="0"/>
        <w:autoSpaceDN w:val="0"/>
        <w:adjustRightInd w:val="0"/>
        <w:spacing w:after="160" w:line="276" w:lineRule="auto"/>
        <w:ind w:left="1440"/>
        <w:jc w:val="both"/>
        <w:rPr>
          <w:rFonts w:cs="Calibri"/>
          <w:sz w:val="22"/>
          <w:szCs w:val="22"/>
        </w:rPr>
      </w:pPr>
    </w:p>
    <w:p w14:paraId="3234E370" w14:textId="07DB4DE8" w:rsidR="00B200A0" w:rsidRPr="00B200A0" w:rsidRDefault="008C2033" w:rsidP="00B200A0">
      <w:pPr>
        <w:pStyle w:val="Odlomakpopisa"/>
        <w:widowControl/>
        <w:numPr>
          <w:ilvl w:val="0"/>
          <w:numId w:val="16"/>
        </w:numPr>
        <w:suppressAutoHyphens w:val="0"/>
        <w:autoSpaceDE w:val="0"/>
        <w:autoSpaceDN w:val="0"/>
        <w:adjustRightInd w:val="0"/>
        <w:spacing w:after="160" w:line="276" w:lineRule="auto"/>
        <w:jc w:val="both"/>
        <w:rPr>
          <w:rFonts w:cs="Calibri"/>
        </w:rPr>
      </w:pPr>
      <w:r>
        <w:rPr>
          <w:rFonts w:cs="Calibri"/>
        </w:rPr>
        <w:t>Projektna</w:t>
      </w:r>
      <w:r w:rsidR="00E31991" w:rsidRPr="007C6E9F">
        <w:rPr>
          <w:rFonts w:cs="Calibri"/>
        </w:rPr>
        <w:t xml:space="preserve"> dokumentacij</w:t>
      </w:r>
      <w:r>
        <w:rPr>
          <w:rFonts w:cs="Calibri"/>
        </w:rPr>
        <w:t>a</w:t>
      </w:r>
      <w:r w:rsidR="00E31991" w:rsidRPr="007C6E9F">
        <w:rPr>
          <w:rFonts w:cs="Calibri"/>
        </w:rPr>
        <w:t xml:space="preserve"> za d</w:t>
      </w:r>
      <w:r w:rsidR="007C6E9F" w:rsidRPr="007C6E9F">
        <w:rPr>
          <w:rFonts w:cs="Calibri"/>
        </w:rPr>
        <w:t>izalicu topline na objektu Aleja, sastoji se od:</w:t>
      </w:r>
    </w:p>
    <w:p w14:paraId="2FBD79D4" w14:textId="7F54B490" w:rsidR="00B200A0" w:rsidRPr="00B200A0" w:rsidRDefault="00B200A0" w:rsidP="00B200A0">
      <w:pPr>
        <w:pStyle w:val="Odlomakpopisa"/>
        <w:widowControl/>
        <w:numPr>
          <w:ilvl w:val="0"/>
          <w:numId w:val="17"/>
        </w:numPr>
        <w:suppressAutoHyphens w:val="0"/>
        <w:autoSpaceDE w:val="0"/>
        <w:autoSpaceDN w:val="0"/>
        <w:adjustRightInd w:val="0"/>
        <w:spacing w:after="160" w:line="276" w:lineRule="auto"/>
        <w:jc w:val="both"/>
        <w:rPr>
          <w:rFonts w:cs="Calibri"/>
          <w:sz w:val="22"/>
          <w:szCs w:val="22"/>
        </w:rPr>
      </w:pPr>
      <w:r>
        <w:rPr>
          <w:rFonts w:cs="Calibri"/>
          <w:sz w:val="22"/>
          <w:szCs w:val="22"/>
        </w:rPr>
        <w:t>Idejnog rješenja</w:t>
      </w:r>
    </w:p>
    <w:p w14:paraId="3B267EE9" w14:textId="2A380AD8" w:rsidR="00B200A0" w:rsidRPr="00323033" w:rsidRDefault="00B200A0" w:rsidP="00323033">
      <w:pPr>
        <w:pStyle w:val="Default"/>
        <w:numPr>
          <w:ilvl w:val="0"/>
          <w:numId w:val="18"/>
        </w:numPr>
        <w:spacing w:line="276" w:lineRule="auto"/>
        <w:rPr>
          <w:color w:val="auto"/>
          <w:sz w:val="22"/>
          <w:szCs w:val="22"/>
        </w:rPr>
      </w:pPr>
      <w:r w:rsidRPr="000A4B22">
        <w:rPr>
          <w:color w:val="auto"/>
          <w:sz w:val="22"/>
          <w:szCs w:val="22"/>
        </w:rPr>
        <w:t xml:space="preserve">Izrada idejnog rješenja koje prikazuje proračun različitih varijanti za ugradnju dizalice topline potrebne za grijanje/hlađenje i toplu vodu (zrak-voda, voda-voda, hibridni sustav DT + kondenzacijski kotao kao pričuvni sustav) u svrhu iznalaženja troškovno optimalnog rješenja s kojim će se ići u projektiranje u sklopu glavnog projekta </w:t>
      </w:r>
      <w:r w:rsidR="00323033">
        <w:rPr>
          <w:color w:val="auto"/>
          <w:sz w:val="22"/>
          <w:szCs w:val="22"/>
        </w:rPr>
        <w:t>.</w:t>
      </w:r>
    </w:p>
    <w:p w14:paraId="5737B7CC" w14:textId="1179C6C3" w:rsidR="00E31991" w:rsidRPr="00FA2D2E" w:rsidRDefault="00E31991" w:rsidP="007C6E9F">
      <w:pPr>
        <w:pStyle w:val="Odlomakpopisa"/>
        <w:widowControl/>
        <w:numPr>
          <w:ilvl w:val="0"/>
          <w:numId w:val="17"/>
        </w:numPr>
        <w:suppressAutoHyphens w:val="0"/>
        <w:autoSpaceDE w:val="0"/>
        <w:autoSpaceDN w:val="0"/>
        <w:adjustRightInd w:val="0"/>
        <w:spacing w:after="160" w:line="276" w:lineRule="auto"/>
        <w:jc w:val="both"/>
        <w:rPr>
          <w:rFonts w:cs="Calibri"/>
          <w:sz w:val="22"/>
          <w:szCs w:val="22"/>
        </w:rPr>
      </w:pPr>
      <w:r w:rsidRPr="00FA2D2E">
        <w:rPr>
          <w:rFonts w:cs="Calibri"/>
          <w:sz w:val="22"/>
          <w:szCs w:val="22"/>
        </w:rPr>
        <w:t>Glavnog strojarskog projekta dizalice topline</w:t>
      </w:r>
    </w:p>
    <w:p w14:paraId="0F92FA22" w14:textId="77777777" w:rsidR="00E31991" w:rsidRPr="00FA2D2E" w:rsidRDefault="00E31991" w:rsidP="007C6E9F">
      <w:pPr>
        <w:pStyle w:val="Odlomakpopisa"/>
        <w:widowControl/>
        <w:numPr>
          <w:ilvl w:val="1"/>
          <w:numId w:val="17"/>
        </w:numPr>
        <w:suppressAutoHyphens w:val="0"/>
        <w:autoSpaceDE w:val="0"/>
        <w:autoSpaceDN w:val="0"/>
        <w:adjustRightInd w:val="0"/>
        <w:spacing w:after="160" w:line="276" w:lineRule="auto"/>
        <w:jc w:val="both"/>
        <w:rPr>
          <w:rFonts w:cs="Calibri"/>
          <w:sz w:val="22"/>
          <w:szCs w:val="22"/>
        </w:rPr>
      </w:pPr>
      <w:r w:rsidRPr="00FA2D2E">
        <w:rPr>
          <w:rFonts w:cs="Calibri"/>
          <w:sz w:val="22"/>
          <w:szCs w:val="22"/>
        </w:rPr>
        <w:t>Glavni strojarski projekt grijanja/hlađenja i ostvarivanja potrošne tople vode ugradnjom dizalice topline treba sadržavati sljedeće:</w:t>
      </w:r>
    </w:p>
    <w:p w14:paraId="1492A8D8" w14:textId="77777777" w:rsidR="00E31991" w:rsidRPr="00FA2D2E" w:rsidRDefault="00E31991" w:rsidP="00E31991">
      <w:pPr>
        <w:pStyle w:val="Odlomakpopisa"/>
        <w:widowControl/>
        <w:numPr>
          <w:ilvl w:val="0"/>
          <w:numId w:val="14"/>
        </w:numPr>
        <w:suppressAutoHyphens w:val="0"/>
        <w:autoSpaceDE w:val="0"/>
        <w:autoSpaceDN w:val="0"/>
        <w:adjustRightInd w:val="0"/>
        <w:spacing w:after="160" w:line="276" w:lineRule="auto"/>
        <w:jc w:val="both"/>
        <w:rPr>
          <w:rFonts w:cs="Calibri"/>
          <w:sz w:val="22"/>
          <w:szCs w:val="22"/>
        </w:rPr>
      </w:pPr>
      <w:r w:rsidRPr="00FA2D2E">
        <w:rPr>
          <w:rFonts w:cs="Calibri"/>
          <w:sz w:val="22"/>
          <w:szCs w:val="22"/>
        </w:rPr>
        <w:t>snimak i analiza postojećeg stanja termotehničkih instalacija zgrade s tehničkim podacima i nacrtima;</w:t>
      </w:r>
    </w:p>
    <w:p w14:paraId="59642CAD" w14:textId="77777777" w:rsidR="00E31991" w:rsidRPr="00FA2D2E" w:rsidRDefault="00E31991" w:rsidP="00E31991">
      <w:pPr>
        <w:pStyle w:val="Odlomakpopisa"/>
        <w:widowControl/>
        <w:numPr>
          <w:ilvl w:val="0"/>
          <w:numId w:val="14"/>
        </w:numPr>
        <w:suppressAutoHyphens w:val="0"/>
        <w:autoSpaceDE w:val="0"/>
        <w:autoSpaceDN w:val="0"/>
        <w:adjustRightInd w:val="0"/>
        <w:spacing w:after="160" w:line="276" w:lineRule="auto"/>
        <w:jc w:val="both"/>
        <w:rPr>
          <w:rFonts w:cs="Calibri"/>
          <w:sz w:val="22"/>
          <w:szCs w:val="22"/>
        </w:rPr>
      </w:pPr>
      <w:r w:rsidRPr="00FA2D2E">
        <w:rPr>
          <w:rFonts w:cs="Calibri"/>
          <w:sz w:val="22"/>
          <w:szCs w:val="22"/>
        </w:rPr>
        <w:t xml:space="preserve">razrada energetski učinkovitog rješenja ugradnje dizalice topline na temelju odabranog i od investitora odobrenog prijedloga iz idejnog rješenja, </w:t>
      </w:r>
    </w:p>
    <w:p w14:paraId="7312CA40" w14:textId="77777777" w:rsidR="00E31991" w:rsidRPr="00FA2D2E" w:rsidRDefault="00E31991" w:rsidP="00E31991">
      <w:pPr>
        <w:pStyle w:val="Odlomakpopisa"/>
        <w:widowControl/>
        <w:numPr>
          <w:ilvl w:val="0"/>
          <w:numId w:val="14"/>
        </w:numPr>
        <w:suppressAutoHyphens w:val="0"/>
        <w:autoSpaceDE w:val="0"/>
        <w:autoSpaceDN w:val="0"/>
        <w:adjustRightInd w:val="0"/>
        <w:spacing w:after="160" w:line="276" w:lineRule="auto"/>
        <w:jc w:val="both"/>
        <w:rPr>
          <w:rFonts w:cs="Calibri"/>
          <w:sz w:val="22"/>
          <w:szCs w:val="22"/>
        </w:rPr>
      </w:pPr>
      <w:r w:rsidRPr="00FA2D2E">
        <w:rPr>
          <w:rFonts w:cs="Calibri"/>
          <w:sz w:val="22"/>
          <w:szCs w:val="22"/>
        </w:rPr>
        <w:t>Glavni projekt treba sadržavati proračun i rekapitulaciju ušteda energije i emisija CO2 te sva odobrenja, suglasnosti i posebne uvjete građenja, ukoliko su isti potrebni;</w:t>
      </w:r>
    </w:p>
    <w:p w14:paraId="32E5FE8C" w14:textId="77777777" w:rsidR="00E31991" w:rsidRPr="00FA2D2E" w:rsidRDefault="00E31991" w:rsidP="00E31991">
      <w:pPr>
        <w:pStyle w:val="Odlomakpopisa"/>
        <w:widowControl/>
        <w:numPr>
          <w:ilvl w:val="0"/>
          <w:numId w:val="14"/>
        </w:numPr>
        <w:suppressAutoHyphens w:val="0"/>
        <w:autoSpaceDE w:val="0"/>
        <w:autoSpaceDN w:val="0"/>
        <w:adjustRightInd w:val="0"/>
        <w:spacing w:after="160" w:line="276" w:lineRule="auto"/>
        <w:jc w:val="both"/>
        <w:rPr>
          <w:rFonts w:cs="Calibri"/>
          <w:sz w:val="22"/>
          <w:szCs w:val="22"/>
        </w:rPr>
      </w:pPr>
      <w:r w:rsidRPr="00FA2D2E">
        <w:rPr>
          <w:rFonts w:cs="Calibri"/>
          <w:sz w:val="22"/>
          <w:szCs w:val="22"/>
        </w:rPr>
        <w:t>Glavni projekt treba izraditi sukladno Zakonu o gradnji, Pravilniku o obveznom sadržaju i opremanju projekata građevine i Pravilniku o jednostavnim i drugim građevinama i radovima te sljedećim uvjetima za DT:</w:t>
      </w:r>
    </w:p>
    <w:p w14:paraId="3C632018" w14:textId="77777777" w:rsidR="00E31991" w:rsidRPr="00FA2D2E" w:rsidRDefault="00E31991" w:rsidP="00E31991">
      <w:pPr>
        <w:pStyle w:val="Odlomakpopisa"/>
        <w:widowControl/>
        <w:numPr>
          <w:ilvl w:val="0"/>
          <w:numId w:val="15"/>
        </w:numPr>
        <w:suppressAutoHyphens w:val="0"/>
        <w:autoSpaceDE w:val="0"/>
        <w:autoSpaceDN w:val="0"/>
        <w:adjustRightInd w:val="0"/>
        <w:spacing w:after="160" w:line="276" w:lineRule="auto"/>
        <w:jc w:val="both"/>
        <w:rPr>
          <w:rFonts w:cs="Calibri"/>
          <w:sz w:val="22"/>
          <w:szCs w:val="22"/>
        </w:rPr>
      </w:pPr>
      <w:r w:rsidRPr="00FA2D2E">
        <w:rPr>
          <w:rFonts w:cs="Calibri"/>
          <w:sz w:val="22"/>
          <w:szCs w:val="22"/>
        </w:rPr>
        <w:lastRenderedPageBreak/>
        <w:t xml:space="preserve">Radna tvar za dizalice topline mora biti u skladu s Uredbom (EU) br. 517/2014 Europskog parlamenta i vijeća o </w:t>
      </w:r>
      <w:proofErr w:type="spellStart"/>
      <w:r w:rsidRPr="00FA2D2E">
        <w:rPr>
          <w:rFonts w:cs="Calibri"/>
          <w:sz w:val="22"/>
          <w:szCs w:val="22"/>
        </w:rPr>
        <w:t>fluoriranim</w:t>
      </w:r>
      <w:proofErr w:type="spellEnd"/>
      <w:r w:rsidRPr="00FA2D2E">
        <w:rPr>
          <w:rFonts w:cs="Calibri"/>
          <w:sz w:val="22"/>
          <w:szCs w:val="22"/>
        </w:rPr>
        <w:t xml:space="preserve"> stakleničkim plinovima te GWP≤ 2150</w:t>
      </w:r>
    </w:p>
    <w:p w14:paraId="41D30D63" w14:textId="77777777" w:rsidR="00E31991" w:rsidRPr="00FA2D2E" w:rsidRDefault="00E31991" w:rsidP="00E31991">
      <w:pPr>
        <w:pStyle w:val="Odlomakpopisa"/>
        <w:widowControl/>
        <w:numPr>
          <w:ilvl w:val="0"/>
          <w:numId w:val="15"/>
        </w:numPr>
        <w:suppressAutoHyphens w:val="0"/>
        <w:autoSpaceDE w:val="0"/>
        <w:autoSpaceDN w:val="0"/>
        <w:adjustRightInd w:val="0"/>
        <w:spacing w:after="160" w:line="276" w:lineRule="auto"/>
        <w:jc w:val="both"/>
        <w:rPr>
          <w:rFonts w:cs="Calibri"/>
          <w:sz w:val="22"/>
          <w:szCs w:val="22"/>
        </w:rPr>
      </w:pPr>
      <w:r w:rsidRPr="00FA2D2E">
        <w:rPr>
          <w:rFonts w:cs="Calibri"/>
          <w:sz w:val="22"/>
          <w:szCs w:val="22"/>
        </w:rPr>
        <w:t xml:space="preserve">Minimalni zahtjevi za iznos sezonske energetske učinkovitosti dizalice topline za grijanje prostora u prosječnoj/im klimi/klimatskim uvjetima prema EN 14825 izraženi kao SCOP, [kW/kW] ili </w:t>
      </w:r>
      <w:proofErr w:type="spellStart"/>
      <w:r w:rsidRPr="00FA2D2E">
        <w:rPr>
          <w:rFonts w:cs="Calibri"/>
          <w:sz w:val="22"/>
          <w:szCs w:val="22"/>
        </w:rPr>
        <w:t>ηs,h</w:t>
      </w:r>
      <w:proofErr w:type="spellEnd"/>
      <w:r w:rsidRPr="00FA2D2E">
        <w:rPr>
          <w:rFonts w:cs="Calibri"/>
          <w:sz w:val="22"/>
          <w:szCs w:val="22"/>
        </w:rPr>
        <w:t>, [%] sukladno Uredbi Komisije (EU) 813/2013:</w:t>
      </w:r>
    </w:p>
    <w:p w14:paraId="58B5728B" w14:textId="77777777" w:rsidR="00E31991" w:rsidRPr="00FA2D2E" w:rsidRDefault="00E31991" w:rsidP="00E31991">
      <w:pPr>
        <w:pStyle w:val="Odlomakpopisa"/>
        <w:widowControl/>
        <w:suppressAutoHyphens w:val="0"/>
        <w:autoSpaceDE w:val="0"/>
        <w:autoSpaceDN w:val="0"/>
        <w:adjustRightInd w:val="0"/>
        <w:spacing w:after="160" w:line="276" w:lineRule="auto"/>
        <w:ind w:left="2880"/>
        <w:jc w:val="both"/>
        <w:rPr>
          <w:rFonts w:cs="Calibri"/>
          <w:sz w:val="22"/>
          <w:szCs w:val="22"/>
        </w:rPr>
      </w:pPr>
      <w:r w:rsidRPr="00FA2D2E">
        <w:rPr>
          <w:rFonts w:cs="Calibri"/>
          <w:noProof/>
          <w:sz w:val="22"/>
          <w:szCs w:val="22"/>
        </w:rPr>
        <w:drawing>
          <wp:inline distT="0" distB="0" distL="0" distR="0" wp14:anchorId="04373D8F" wp14:editId="56414F72">
            <wp:extent cx="3962400" cy="1691710"/>
            <wp:effectExtent l="0" t="0" r="0" b="3810"/>
            <wp:docPr id="412315027" name="Slika 1" descr="Slika na kojoj se prikazuje tekst, snimka zaslona, Font, broj&#10;&#10;Sadržaj generiran umjetnom inteligencijom može biti netoča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2315027" name="Slika 1" descr="Slika na kojoj se prikazuje tekst, snimka zaslona, Font, broj&#10;&#10;Sadržaj generiran umjetnom inteligencijom može biti netočan.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983523" cy="17007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3F827B2" w14:textId="77777777" w:rsidR="00E31991" w:rsidRPr="00FA2D2E" w:rsidRDefault="00E31991" w:rsidP="00E31991">
      <w:pPr>
        <w:pStyle w:val="Odlomakpopisa"/>
        <w:widowControl/>
        <w:suppressAutoHyphens w:val="0"/>
        <w:autoSpaceDE w:val="0"/>
        <w:autoSpaceDN w:val="0"/>
        <w:adjustRightInd w:val="0"/>
        <w:spacing w:after="160" w:line="276" w:lineRule="auto"/>
        <w:ind w:left="2880"/>
        <w:jc w:val="both"/>
        <w:rPr>
          <w:rFonts w:cs="Calibri"/>
          <w:sz w:val="22"/>
          <w:szCs w:val="22"/>
        </w:rPr>
      </w:pPr>
    </w:p>
    <w:p w14:paraId="2217B268" w14:textId="77777777" w:rsidR="00E31991" w:rsidRPr="00FA2D2E" w:rsidRDefault="00E31991" w:rsidP="00E31991">
      <w:pPr>
        <w:pStyle w:val="Odlomakpopisa"/>
        <w:widowControl/>
        <w:numPr>
          <w:ilvl w:val="0"/>
          <w:numId w:val="15"/>
        </w:numPr>
        <w:suppressAutoHyphens w:val="0"/>
        <w:autoSpaceDE w:val="0"/>
        <w:autoSpaceDN w:val="0"/>
        <w:adjustRightInd w:val="0"/>
        <w:spacing w:after="160" w:line="276" w:lineRule="auto"/>
        <w:jc w:val="both"/>
        <w:rPr>
          <w:rFonts w:cs="Calibri"/>
          <w:sz w:val="22"/>
          <w:szCs w:val="22"/>
        </w:rPr>
      </w:pPr>
      <w:r w:rsidRPr="00FA2D2E">
        <w:rPr>
          <w:rFonts w:cs="Calibri"/>
          <w:sz w:val="22"/>
          <w:szCs w:val="22"/>
        </w:rPr>
        <w:t xml:space="preserve">Minimalni zahtjevi za iznos sezonske energetske učinkovitosti dizalice topline za grijanje potrošne tople vode (PTV) u prosječnoj/im klimi/klimatskim uvjetima izraženi kao </w:t>
      </w:r>
      <w:proofErr w:type="spellStart"/>
      <w:r w:rsidRPr="00FA2D2E">
        <w:rPr>
          <w:rFonts w:cs="Calibri"/>
          <w:sz w:val="22"/>
          <w:szCs w:val="22"/>
        </w:rPr>
        <w:t>ηwh</w:t>
      </w:r>
      <w:proofErr w:type="spellEnd"/>
      <w:r w:rsidRPr="00FA2D2E">
        <w:rPr>
          <w:rFonts w:cs="Calibri"/>
          <w:sz w:val="22"/>
          <w:szCs w:val="22"/>
        </w:rPr>
        <w:t xml:space="preserve"> za deklarirane profile opterećenja sukladno Uredbi Komisije (EU) 812/2013:</w:t>
      </w:r>
    </w:p>
    <w:p w14:paraId="0223F1FD" w14:textId="77777777" w:rsidR="00E31991" w:rsidRPr="00FA2D2E" w:rsidRDefault="00E31991" w:rsidP="00E31991">
      <w:pPr>
        <w:pStyle w:val="Odlomakpopisa"/>
        <w:widowControl/>
        <w:suppressAutoHyphens w:val="0"/>
        <w:autoSpaceDE w:val="0"/>
        <w:autoSpaceDN w:val="0"/>
        <w:adjustRightInd w:val="0"/>
        <w:spacing w:after="160" w:line="276" w:lineRule="auto"/>
        <w:ind w:left="2880"/>
        <w:jc w:val="both"/>
        <w:rPr>
          <w:rFonts w:cs="Calibri"/>
          <w:sz w:val="22"/>
          <w:szCs w:val="22"/>
        </w:rPr>
      </w:pPr>
      <w:r w:rsidRPr="00FA2D2E">
        <w:rPr>
          <w:rFonts w:cs="Calibri"/>
          <w:noProof/>
          <w:sz w:val="22"/>
          <w:szCs w:val="22"/>
        </w:rPr>
        <w:drawing>
          <wp:inline distT="0" distB="0" distL="0" distR="0" wp14:anchorId="2291A09B" wp14:editId="47CB2C21">
            <wp:extent cx="2143424" cy="1314633"/>
            <wp:effectExtent l="0" t="0" r="9525" b="0"/>
            <wp:docPr id="877849234" name="Slika 1" descr="Slika na kojoj se prikazuje tekst, Font, snimka zaslona, crta&#10;&#10;Sadržaj generiran umjetnom inteligencijom može biti netoča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7849234" name="Slika 1" descr="Slika na kojoj se prikazuje tekst, Font, snimka zaslona, crta&#10;&#10;Sadržaj generiran umjetnom inteligencijom može biti netočan.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143424" cy="13146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6708F55" w14:textId="66456FE5" w:rsidR="00E31991" w:rsidRPr="003C1440" w:rsidRDefault="00E31991" w:rsidP="00E31991">
      <w:pPr>
        <w:pStyle w:val="Odlomakpopisa"/>
        <w:widowControl/>
        <w:numPr>
          <w:ilvl w:val="0"/>
          <w:numId w:val="14"/>
        </w:numPr>
        <w:suppressAutoHyphens w:val="0"/>
        <w:autoSpaceDE w:val="0"/>
        <w:autoSpaceDN w:val="0"/>
        <w:adjustRightInd w:val="0"/>
        <w:spacing w:after="160" w:line="276" w:lineRule="auto"/>
        <w:jc w:val="both"/>
        <w:rPr>
          <w:rFonts w:cs="Calibri"/>
          <w:sz w:val="22"/>
          <w:szCs w:val="22"/>
        </w:rPr>
      </w:pPr>
      <w:r w:rsidRPr="00FA2D2E">
        <w:rPr>
          <w:rFonts w:cs="Calibri"/>
          <w:sz w:val="22"/>
          <w:szCs w:val="22"/>
        </w:rPr>
        <w:t>troškovnik opreme i usluga s naznačenim jediničnim cijenama i istaknutim PDV-om te rekapitulacijom troškova po mjerama, u .</w:t>
      </w:r>
      <w:proofErr w:type="spellStart"/>
      <w:r w:rsidRPr="00FA2D2E">
        <w:rPr>
          <w:rFonts w:cs="Calibri"/>
          <w:sz w:val="22"/>
          <w:szCs w:val="22"/>
        </w:rPr>
        <w:t>xls</w:t>
      </w:r>
      <w:proofErr w:type="spellEnd"/>
      <w:r w:rsidRPr="00FA2D2E">
        <w:rPr>
          <w:rFonts w:cs="Calibri"/>
          <w:sz w:val="22"/>
          <w:szCs w:val="22"/>
        </w:rPr>
        <w:t xml:space="preserve"> formatu.</w:t>
      </w:r>
    </w:p>
    <w:p w14:paraId="05797685" w14:textId="28D9F33F" w:rsidR="00CB29DF" w:rsidRPr="00F906DF" w:rsidRDefault="00CB29DF" w:rsidP="00CB29DF">
      <w:pPr>
        <w:pStyle w:val="Naslov2"/>
        <w:numPr>
          <w:ilvl w:val="0"/>
          <w:numId w:val="7"/>
        </w:numPr>
        <w:rPr>
          <w:rFonts w:cs="Calibri"/>
        </w:rPr>
      </w:pPr>
      <w:r>
        <w:rPr>
          <w:rFonts w:cs="Calibri"/>
        </w:rPr>
        <w:t>Lokacije predmeta nabave</w:t>
      </w:r>
    </w:p>
    <w:p w14:paraId="027C2B8C" w14:textId="77777777" w:rsidR="005E0B53" w:rsidRDefault="00D177EF" w:rsidP="005E0B53">
      <w:pPr>
        <w:widowControl/>
        <w:suppressAutoHyphens w:val="0"/>
        <w:autoSpaceDE w:val="0"/>
        <w:autoSpaceDN w:val="0"/>
        <w:adjustRightInd w:val="0"/>
        <w:spacing w:after="160" w:line="276" w:lineRule="auto"/>
        <w:jc w:val="both"/>
        <w:rPr>
          <w:rFonts w:cs="Calibri"/>
          <w:sz w:val="22"/>
          <w:szCs w:val="22"/>
        </w:rPr>
      </w:pPr>
      <w:r w:rsidRPr="005E0B53">
        <w:rPr>
          <w:rFonts w:cs="Calibri"/>
          <w:sz w:val="22"/>
          <w:szCs w:val="22"/>
        </w:rPr>
        <w:t>Usluga se odnosi na izradu projektne dokumentacije za 4 lokacije</w:t>
      </w:r>
      <w:r w:rsidR="00874D1D" w:rsidRPr="005E0B53">
        <w:rPr>
          <w:rFonts w:cs="Calibri"/>
          <w:sz w:val="22"/>
          <w:szCs w:val="22"/>
        </w:rPr>
        <w:t xml:space="preserve"> </w:t>
      </w:r>
      <w:r w:rsidR="0039068F" w:rsidRPr="005E0B53">
        <w:rPr>
          <w:rFonts w:cs="Calibri"/>
          <w:sz w:val="22"/>
          <w:szCs w:val="22"/>
        </w:rPr>
        <w:t>investitora</w:t>
      </w:r>
      <w:r w:rsidR="00874D1D" w:rsidRPr="005E0B53">
        <w:rPr>
          <w:rFonts w:cs="Calibri"/>
          <w:sz w:val="22"/>
          <w:szCs w:val="22"/>
        </w:rPr>
        <w:t xml:space="preserve"> D</w:t>
      </w:r>
      <w:r w:rsidR="00E7510A" w:rsidRPr="005E0B53">
        <w:rPr>
          <w:rFonts w:cs="Calibri"/>
          <w:sz w:val="22"/>
          <w:szCs w:val="22"/>
        </w:rPr>
        <w:t>ječji vrtić Varaždin:</w:t>
      </w:r>
    </w:p>
    <w:p w14:paraId="1BAE46EE" w14:textId="72896221" w:rsidR="003C7593" w:rsidRPr="005E0B53" w:rsidRDefault="00E7510A" w:rsidP="005E0B53">
      <w:pPr>
        <w:pStyle w:val="Odlomakpopisa"/>
        <w:widowControl/>
        <w:numPr>
          <w:ilvl w:val="0"/>
          <w:numId w:val="9"/>
        </w:numPr>
        <w:suppressAutoHyphens w:val="0"/>
        <w:autoSpaceDE w:val="0"/>
        <w:autoSpaceDN w:val="0"/>
        <w:adjustRightInd w:val="0"/>
        <w:spacing w:after="160" w:line="276" w:lineRule="auto"/>
        <w:jc w:val="both"/>
        <w:rPr>
          <w:rFonts w:cs="Calibri"/>
          <w:sz w:val="22"/>
          <w:szCs w:val="22"/>
        </w:rPr>
      </w:pPr>
      <w:r w:rsidRPr="005E0B53">
        <w:rPr>
          <w:rFonts w:cs="Calibri"/>
          <w:sz w:val="22"/>
          <w:szCs w:val="22"/>
        </w:rPr>
        <w:t>Objekt</w:t>
      </w:r>
      <w:r w:rsidR="001F5398" w:rsidRPr="005E0B53">
        <w:rPr>
          <w:rFonts w:cs="Calibri"/>
          <w:sz w:val="22"/>
          <w:szCs w:val="22"/>
        </w:rPr>
        <w:t xml:space="preserve"> Aleja</w:t>
      </w:r>
      <w:r w:rsidR="003C7593" w:rsidRPr="005E0B53">
        <w:rPr>
          <w:rFonts w:cs="Calibri"/>
          <w:sz w:val="22"/>
          <w:szCs w:val="22"/>
        </w:rPr>
        <w:t xml:space="preserve"> – Aleja kralja Zvonimira bb, kč.br</w:t>
      </w:r>
      <w:r w:rsidR="009D61FA" w:rsidRPr="005E0B53">
        <w:rPr>
          <w:rFonts w:cs="Calibri"/>
          <w:sz w:val="22"/>
          <w:szCs w:val="22"/>
        </w:rPr>
        <w:t>. 14781, k.o. Varaždin</w:t>
      </w:r>
    </w:p>
    <w:p w14:paraId="7653716C" w14:textId="3A8FBBE0" w:rsidR="009D61FA" w:rsidRPr="00E7510A" w:rsidRDefault="00E7510A" w:rsidP="00E7510A">
      <w:pPr>
        <w:pStyle w:val="Odlomakpopisa"/>
        <w:widowControl/>
        <w:numPr>
          <w:ilvl w:val="0"/>
          <w:numId w:val="9"/>
        </w:numPr>
        <w:suppressAutoHyphens w:val="0"/>
        <w:autoSpaceDE w:val="0"/>
        <w:autoSpaceDN w:val="0"/>
        <w:adjustRightInd w:val="0"/>
        <w:spacing w:after="160" w:line="276" w:lineRule="auto"/>
        <w:jc w:val="both"/>
        <w:rPr>
          <w:rFonts w:cs="Calibri"/>
          <w:sz w:val="22"/>
          <w:szCs w:val="22"/>
        </w:rPr>
      </w:pPr>
      <w:r w:rsidRPr="00E7510A">
        <w:rPr>
          <w:rFonts w:cs="Calibri"/>
          <w:sz w:val="22"/>
          <w:szCs w:val="22"/>
        </w:rPr>
        <w:t>Objekt</w:t>
      </w:r>
      <w:r w:rsidR="0022656C" w:rsidRPr="00E7510A">
        <w:rPr>
          <w:rFonts w:cs="Calibri"/>
          <w:sz w:val="22"/>
          <w:szCs w:val="22"/>
        </w:rPr>
        <w:t xml:space="preserve"> Graberje – Graberje 29, </w:t>
      </w:r>
      <w:r w:rsidR="00C664B1" w:rsidRPr="00E7510A">
        <w:rPr>
          <w:rFonts w:cs="Calibri"/>
          <w:sz w:val="22"/>
          <w:szCs w:val="22"/>
        </w:rPr>
        <w:t>kč.br.</w:t>
      </w:r>
      <w:r w:rsidR="00576B63" w:rsidRPr="00E7510A">
        <w:rPr>
          <w:rFonts w:cs="Calibri"/>
          <w:sz w:val="22"/>
          <w:szCs w:val="22"/>
        </w:rPr>
        <w:t xml:space="preserve"> </w:t>
      </w:r>
      <w:r w:rsidR="00C664B1" w:rsidRPr="00E7510A">
        <w:rPr>
          <w:rFonts w:cs="Calibri"/>
          <w:sz w:val="22"/>
          <w:szCs w:val="22"/>
        </w:rPr>
        <w:t>1673/2, k.o. Graberje</w:t>
      </w:r>
    </w:p>
    <w:p w14:paraId="57D87DC2" w14:textId="0C00A705" w:rsidR="00C664B1" w:rsidRPr="00E7510A" w:rsidRDefault="00E7510A" w:rsidP="00E7510A">
      <w:pPr>
        <w:pStyle w:val="Odlomakpopisa"/>
        <w:widowControl/>
        <w:numPr>
          <w:ilvl w:val="0"/>
          <w:numId w:val="9"/>
        </w:numPr>
        <w:suppressAutoHyphens w:val="0"/>
        <w:autoSpaceDE w:val="0"/>
        <w:autoSpaceDN w:val="0"/>
        <w:adjustRightInd w:val="0"/>
        <w:spacing w:after="160" w:line="276" w:lineRule="auto"/>
        <w:jc w:val="both"/>
        <w:rPr>
          <w:rFonts w:cs="Calibri"/>
          <w:sz w:val="22"/>
          <w:szCs w:val="22"/>
        </w:rPr>
      </w:pPr>
      <w:r w:rsidRPr="00E7510A">
        <w:rPr>
          <w:rFonts w:cs="Calibri"/>
          <w:sz w:val="22"/>
          <w:szCs w:val="22"/>
        </w:rPr>
        <w:t>Objekt</w:t>
      </w:r>
      <w:r w:rsidR="00C664B1" w:rsidRPr="00E7510A">
        <w:rPr>
          <w:rFonts w:cs="Calibri"/>
          <w:sz w:val="22"/>
          <w:szCs w:val="22"/>
        </w:rPr>
        <w:t xml:space="preserve"> </w:t>
      </w:r>
      <w:proofErr w:type="spellStart"/>
      <w:r w:rsidR="00C664B1" w:rsidRPr="00E7510A">
        <w:rPr>
          <w:rFonts w:cs="Calibri"/>
          <w:sz w:val="22"/>
          <w:szCs w:val="22"/>
        </w:rPr>
        <w:t>Kozarčeva</w:t>
      </w:r>
      <w:proofErr w:type="spellEnd"/>
      <w:r w:rsidR="00F353FA" w:rsidRPr="00E7510A">
        <w:rPr>
          <w:rFonts w:cs="Calibri"/>
          <w:sz w:val="22"/>
          <w:szCs w:val="22"/>
        </w:rPr>
        <w:t xml:space="preserve"> – Josipa Kozarca 24, kč.br.</w:t>
      </w:r>
      <w:r w:rsidR="00576B63" w:rsidRPr="00E7510A">
        <w:rPr>
          <w:rFonts w:cs="Calibri"/>
          <w:sz w:val="22"/>
          <w:szCs w:val="22"/>
        </w:rPr>
        <w:t xml:space="preserve"> </w:t>
      </w:r>
      <w:r w:rsidR="00F353FA" w:rsidRPr="00E7510A">
        <w:rPr>
          <w:rFonts w:cs="Calibri"/>
          <w:sz w:val="22"/>
          <w:szCs w:val="22"/>
        </w:rPr>
        <w:t>2687/2, k.o. Varaždin</w:t>
      </w:r>
    </w:p>
    <w:p w14:paraId="24CCCC16" w14:textId="0C3FAB74" w:rsidR="00366834" w:rsidRPr="00493B0D" w:rsidRDefault="00E7510A" w:rsidP="00366834">
      <w:pPr>
        <w:pStyle w:val="Odlomakpopisa"/>
        <w:widowControl/>
        <w:numPr>
          <w:ilvl w:val="0"/>
          <w:numId w:val="9"/>
        </w:numPr>
        <w:suppressAutoHyphens w:val="0"/>
        <w:autoSpaceDE w:val="0"/>
        <w:autoSpaceDN w:val="0"/>
        <w:adjustRightInd w:val="0"/>
        <w:spacing w:after="160" w:line="276" w:lineRule="auto"/>
        <w:jc w:val="both"/>
        <w:rPr>
          <w:rFonts w:cs="Calibri"/>
          <w:sz w:val="22"/>
          <w:szCs w:val="22"/>
        </w:rPr>
      </w:pPr>
      <w:r w:rsidRPr="00E7510A">
        <w:rPr>
          <w:rFonts w:cs="Calibri"/>
          <w:sz w:val="22"/>
          <w:szCs w:val="22"/>
        </w:rPr>
        <w:t>Objekt</w:t>
      </w:r>
      <w:r w:rsidR="00F353FA" w:rsidRPr="00E7510A">
        <w:rPr>
          <w:rFonts w:cs="Calibri"/>
          <w:sz w:val="22"/>
          <w:szCs w:val="22"/>
        </w:rPr>
        <w:t xml:space="preserve"> </w:t>
      </w:r>
      <w:proofErr w:type="spellStart"/>
      <w:r w:rsidR="00F353FA" w:rsidRPr="00E7510A">
        <w:rPr>
          <w:rFonts w:cs="Calibri"/>
          <w:sz w:val="22"/>
          <w:szCs w:val="22"/>
        </w:rPr>
        <w:t>Kućan</w:t>
      </w:r>
      <w:proofErr w:type="spellEnd"/>
      <w:r w:rsidR="00F353FA" w:rsidRPr="00E7510A">
        <w:rPr>
          <w:rFonts w:cs="Calibri"/>
          <w:sz w:val="22"/>
          <w:szCs w:val="22"/>
        </w:rPr>
        <w:t xml:space="preserve"> – </w:t>
      </w:r>
      <w:r w:rsidR="00576B63" w:rsidRPr="00E7510A">
        <w:rPr>
          <w:rFonts w:cs="Calibri"/>
          <w:sz w:val="22"/>
          <w:szCs w:val="22"/>
        </w:rPr>
        <w:t xml:space="preserve">Varaždinska 131 b, Donji Kućan, kč.br. 106, k.o. Donji </w:t>
      </w:r>
      <w:proofErr w:type="spellStart"/>
      <w:r w:rsidR="00576B63" w:rsidRPr="00E7510A">
        <w:rPr>
          <w:rFonts w:cs="Calibri"/>
          <w:sz w:val="22"/>
          <w:szCs w:val="22"/>
        </w:rPr>
        <w:t>Kućan</w:t>
      </w:r>
      <w:proofErr w:type="spellEnd"/>
    </w:p>
    <w:p w14:paraId="76E6E38C" w14:textId="674C7E53" w:rsidR="00366834" w:rsidRDefault="00032774" w:rsidP="00366834">
      <w:pPr>
        <w:pStyle w:val="Naslov2"/>
        <w:numPr>
          <w:ilvl w:val="0"/>
          <w:numId w:val="7"/>
        </w:numPr>
        <w:rPr>
          <w:rFonts w:cs="Calibri"/>
        </w:rPr>
      </w:pPr>
      <w:r>
        <w:rPr>
          <w:rFonts w:cs="Calibri"/>
        </w:rPr>
        <w:t xml:space="preserve">Rok </w:t>
      </w:r>
      <w:r w:rsidR="00D5425C">
        <w:rPr>
          <w:rFonts w:cs="Calibri"/>
        </w:rPr>
        <w:t>izvršenja usluge</w:t>
      </w:r>
      <w:r>
        <w:rPr>
          <w:rFonts w:cs="Calibri"/>
        </w:rPr>
        <w:t xml:space="preserve"> i procijenjena vrijednost nabave</w:t>
      </w:r>
    </w:p>
    <w:p w14:paraId="0834D0B8" w14:textId="32F12AEB" w:rsidR="001E75AC" w:rsidRDefault="00982962" w:rsidP="00366834">
      <w:pPr>
        <w:spacing w:line="276" w:lineRule="auto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Rok izvršenja</w:t>
      </w:r>
      <w:r w:rsidR="001E75AC" w:rsidRPr="001E75AC">
        <w:rPr>
          <w:b/>
          <w:bCs/>
          <w:sz w:val="22"/>
          <w:szCs w:val="22"/>
        </w:rPr>
        <w:t xml:space="preserve"> usluge je 45 dana od dana potpisa Ugovo</w:t>
      </w:r>
      <w:r w:rsidR="00777BD4">
        <w:rPr>
          <w:b/>
          <w:bCs/>
          <w:sz w:val="22"/>
          <w:szCs w:val="22"/>
        </w:rPr>
        <w:t>ra.</w:t>
      </w:r>
    </w:p>
    <w:p w14:paraId="1F5E2F3B" w14:textId="77777777" w:rsidR="003C1440" w:rsidRPr="001E75AC" w:rsidRDefault="003C1440" w:rsidP="00366834">
      <w:pPr>
        <w:spacing w:line="276" w:lineRule="auto"/>
        <w:jc w:val="both"/>
        <w:rPr>
          <w:b/>
          <w:bCs/>
          <w:sz w:val="22"/>
          <w:szCs w:val="22"/>
        </w:rPr>
      </w:pPr>
    </w:p>
    <w:p w14:paraId="7E6D081B" w14:textId="250EA23E" w:rsidR="00493B0D" w:rsidRDefault="00366834" w:rsidP="00366834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Procijenjena </w:t>
      </w:r>
      <w:r w:rsidR="003007D7">
        <w:rPr>
          <w:sz w:val="22"/>
          <w:szCs w:val="22"/>
        </w:rPr>
        <w:t xml:space="preserve">vrijednost nabave je </w:t>
      </w:r>
      <w:r w:rsidR="001E75AC">
        <w:rPr>
          <w:sz w:val="22"/>
          <w:szCs w:val="22"/>
        </w:rPr>
        <w:t xml:space="preserve">ukupno </w:t>
      </w:r>
      <w:r w:rsidR="00CD77F8" w:rsidRPr="00777BD4">
        <w:rPr>
          <w:b/>
          <w:bCs/>
          <w:sz w:val="22"/>
          <w:szCs w:val="22"/>
        </w:rPr>
        <w:t>20</w:t>
      </w:r>
      <w:r w:rsidR="003007D7" w:rsidRPr="00777BD4">
        <w:rPr>
          <w:b/>
          <w:bCs/>
          <w:sz w:val="22"/>
          <w:szCs w:val="22"/>
        </w:rPr>
        <w:t xml:space="preserve">.000,00 EUR </w:t>
      </w:r>
      <w:r w:rsidR="00CD77F8" w:rsidRPr="00777BD4">
        <w:rPr>
          <w:b/>
          <w:bCs/>
          <w:sz w:val="22"/>
          <w:szCs w:val="22"/>
        </w:rPr>
        <w:t xml:space="preserve">s uključenim </w:t>
      </w:r>
      <w:r w:rsidR="003007D7" w:rsidRPr="00777BD4">
        <w:rPr>
          <w:b/>
          <w:bCs/>
          <w:sz w:val="22"/>
          <w:szCs w:val="22"/>
        </w:rPr>
        <w:t>PDV-</w:t>
      </w:r>
      <w:r w:rsidR="00CD77F8" w:rsidRPr="00777BD4">
        <w:rPr>
          <w:b/>
          <w:bCs/>
          <w:sz w:val="22"/>
          <w:szCs w:val="22"/>
        </w:rPr>
        <w:t>om</w:t>
      </w:r>
      <w:r w:rsidR="00A852A4">
        <w:rPr>
          <w:sz w:val="22"/>
          <w:szCs w:val="22"/>
        </w:rPr>
        <w:t>.</w:t>
      </w:r>
    </w:p>
    <w:p w14:paraId="04AAC491" w14:textId="44C38BC5" w:rsidR="00777BD4" w:rsidRDefault="00777BD4">
      <w:pPr>
        <w:widowControl/>
        <w:suppressAutoHyphens w:val="0"/>
        <w:spacing w:after="160" w:line="259" w:lineRule="auto"/>
        <w:rPr>
          <w:sz w:val="22"/>
          <w:szCs w:val="22"/>
        </w:rPr>
      </w:pPr>
    </w:p>
    <w:sectPr w:rsidR="00777BD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250232"/>
    <w:multiLevelType w:val="hybridMultilevel"/>
    <w:tmpl w:val="ACC6B112"/>
    <w:lvl w:ilvl="0" w:tplc="041A0019">
      <w:start w:val="1"/>
      <w:numFmt w:val="lowerLetter"/>
      <w:lvlText w:val="%1.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44A4A32"/>
    <w:multiLevelType w:val="hybridMultilevel"/>
    <w:tmpl w:val="7A9082F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BB1E87"/>
    <w:multiLevelType w:val="hybridMultilevel"/>
    <w:tmpl w:val="1466F914"/>
    <w:lvl w:ilvl="0" w:tplc="68422CF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EF5A60"/>
    <w:multiLevelType w:val="hybridMultilevel"/>
    <w:tmpl w:val="430440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931519"/>
    <w:multiLevelType w:val="hybridMultilevel"/>
    <w:tmpl w:val="7A9082F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F13A3D"/>
    <w:multiLevelType w:val="hybridMultilevel"/>
    <w:tmpl w:val="9EC68DD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716659"/>
    <w:multiLevelType w:val="hybridMultilevel"/>
    <w:tmpl w:val="0BC4DCF2"/>
    <w:lvl w:ilvl="0" w:tplc="041A000B">
      <w:start w:val="1"/>
      <w:numFmt w:val="bullet"/>
      <w:lvlText w:val=""/>
      <w:lvlJc w:val="left"/>
      <w:pPr>
        <w:ind w:left="288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7" w15:restartNumberingAfterBreak="0">
    <w:nsid w:val="2F6E52CE"/>
    <w:multiLevelType w:val="hybridMultilevel"/>
    <w:tmpl w:val="E4843846"/>
    <w:lvl w:ilvl="0" w:tplc="041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8" w15:restartNumberingAfterBreak="0">
    <w:nsid w:val="329E0F39"/>
    <w:multiLevelType w:val="hybridMultilevel"/>
    <w:tmpl w:val="3A261A0A"/>
    <w:lvl w:ilvl="0" w:tplc="34B20454">
      <w:start w:val="1"/>
      <w:numFmt w:val="decimal"/>
      <w:lvlText w:val="%1."/>
      <w:lvlJc w:val="left"/>
      <w:pPr>
        <w:ind w:left="1080" w:hanging="360"/>
      </w:pPr>
      <w:rPr>
        <w:rFonts w:ascii="Calibri" w:eastAsia="SimSun" w:hAnsi="Calibri" w:cs="Calibri"/>
      </w:rPr>
    </w:lvl>
    <w:lvl w:ilvl="1" w:tplc="041A0019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AF747EF"/>
    <w:multiLevelType w:val="hybridMultilevel"/>
    <w:tmpl w:val="D4F44A8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3D1D17"/>
    <w:multiLevelType w:val="hybridMultilevel"/>
    <w:tmpl w:val="36AEFF2A"/>
    <w:lvl w:ilvl="0" w:tplc="FFFFFFFF">
      <w:start w:val="1"/>
      <w:numFmt w:val="decimal"/>
      <w:lvlText w:val="%1."/>
      <w:lvlJc w:val="left"/>
      <w:pPr>
        <w:ind w:left="1080" w:hanging="360"/>
      </w:pPr>
      <w:rPr>
        <w:rFonts w:ascii="Calibri" w:eastAsia="SimSun" w:hAnsi="Calibri" w:cs="Calibri"/>
      </w:r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72C1BDC"/>
    <w:multiLevelType w:val="hybridMultilevel"/>
    <w:tmpl w:val="7A9082F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BE66B93"/>
    <w:multiLevelType w:val="multilevel"/>
    <w:tmpl w:val="7FC63F7C"/>
    <w:lvl w:ilvl="0">
      <w:start w:val="1"/>
      <w:numFmt w:val="decimal"/>
      <w:lvlText w:val="%1."/>
      <w:lvlJc w:val="left"/>
      <w:pPr>
        <w:ind w:left="1080" w:hanging="360"/>
      </w:pPr>
    </w:lvl>
    <w:lvl w:ilvl="1">
      <w:numFmt w:val="bullet"/>
      <w:lvlText w:val="o"/>
      <w:lvlJc w:val="left"/>
      <w:pPr>
        <w:ind w:left="180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24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8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0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2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40" w:hanging="360"/>
      </w:pPr>
      <w:rPr>
        <w:rFonts w:ascii="Wingdings" w:hAnsi="Wingdings"/>
      </w:rPr>
    </w:lvl>
  </w:abstractNum>
  <w:abstractNum w:abstractNumId="13" w15:restartNumberingAfterBreak="0">
    <w:nsid w:val="76E5050C"/>
    <w:multiLevelType w:val="hybridMultilevel"/>
    <w:tmpl w:val="BF3256F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7973236"/>
    <w:multiLevelType w:val="hybridMultilevel"/>
    <w:tmpl w:val="D4F44A8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9144594"/>
    <w:multiLevelType w:val="hybridMultilevel"/>
    <w:tmpl w:val="520C10D6"/>
    <w:lvl w:ilvl="0" w:tplc="7B1C4632">
      <w:start w:val="6"/>
      <w:numFmt w:val="bullet"/>
      <w:lvlText w:val="-"/>
      <w:lvlJc w:val="left"/>
      <w:pPr>
        <w:ind w:left="660" w:hanging="360"/>
      </w:pPr>
      <w:rPr>
        <w:rFonts w:ascii="Tahoma" w:eastAsia="Times New Roman" w:hAnsi="Tahoma" w:cs="Tahoma" w:hint="default"/>
      </w:rPr>
    </w:lvl>
    <w:lvl w:ilvl="1" w:tplc="041A0003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abstractNum w:abstractNumId="16" w15:restartNumberingAfterBreak="0">
    <w:nsid w:val="7E4F7BC7"/>
    <w:multiLevelType w:val="hybridMultilevel"/>
    <w:tmpl w:val="C61807BC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35911700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27738674">
    <w:abstractNumId w:val="15"/>
  </w:num>
  <w:num w:numId="3" w16cid:durableId="2078818001">
    <w:abstractNumId w:val="3"/>
  </w:num>
  <w:num w:numId="4" w16cid:durableId="1431386495">
    <w:abstractNumId w:val="9"/>
  </w:num>
  <w:num w:numId="5" w16cid:durableId="379672643">
    <w:abstractNumId w:val="5"/>
  </w:num>
  <w:num w:numId="6" w16cid:durableId="660429144">
    <w:abstractNumId w:val="13"/>
  </w:num>
  <w:num w:numId="7" w16cid:durableId="2038659615">
    <w:abstractNumId w:val="11"/>
  </w:num>
  <w:num w:numId="8" w16cid:durableId="95295234">
    <w:abstractNumId w:val="12"/>
  </w:num>
  <w:num w:numId="9" w16cid:durableId="725446114">
    <w:abstractNumId w:val="8"/>
  </w:num>
  <w:num w:numId="10" w16cid:durableId="978458220">
    <w:abstractNumId w:val="10"/>
  </w:num>
  <w:num w:numId="11" w16cid:durableId="303125256">
    <w:abstractNumId w:val="4"/>
  </w:num>
  <w:num w:numId="12" w16cid:durableId="725110737">
    <w:abstractNumId w:val="1"/>
  </w:num>
  <w:num w:numId="13" w16cid:durableId="513811217">
    <w:abstractNumId w:val="16"/>
  </w:num>
  <w:num w:numId="14" w16cid:durableId="395859637">
    <w:abstractNumId w:val="7"/>
  </w:num>
  <w:num w:numId="15" w16cid:durableId="1032654432">
    <w:abstractNumId w:val="6"/>
  </w:num>
  <w:num w:numId="16" w16cid:durableId="741492741">
    <w:abstractNumId w:val="2"/>
  </w:num>
  <w:num w:numId="17" w16cid:durableId="2071417046">
    <w:abstractNumId w:val="14"/>
  </w:num>
  <w:num w:numId="18" w16cid:durableId="12208226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56D6"/>
    <w:rsid w:val="00032774"/>
    <w:rsid w:val="000565DC"/>
    <w:rsid w:val="000759E8"/>
    <w:rsid w:val="00090A75"/>
    <w:rsid w:val="00096255"/>
    <w:rsid w:val="000A4B22"/>
    <w:rsid w:val="000D1B6E"/>
    <w:rsid w:val="000F5746"/>
    <w:rsid w:val="00125D8D"/>
    <w:rsid w:val="00133D5B"/>
    <w:rsid w:val="00137050"/>
    <w:rsid w:val="001411D2"/>
    <w:rsid w:val="00144D72"/>
    <w:rsid w:val="001B3BEF"/>
    <w:rsid w:val="001C4BA5"/>
    <w:rsid w:val="001C5A13"/>
    <w:rsid w:val="001E75AC"/>
    <w:rsid w:val="001F5398"/>
    <w:rsid w:val="00204B6F"/>
    <w:rsid w:val="002124AE"/>
    <w:rsid w:val="0022656C"/>
    <w:rsid w:val="00250A24"/>
    <w:rsid w:val="0027271C"/>
    <w:rsid w:val="002B56D6"/>
    <w:rsid w:val="003007D7"/>
    <w:rsid w:val="00323033"/>
    <w:rsid w:val="00340C2A"/>
    <w:rsid w:val="00361249"/>
    <w:rsid w:val="00366834"/>
    <w:rsid w:val="00377A90"/>
    <w:rsid w:val="0039068F"/>
    <w:rsid w:val="003A7945"/>
    <w:rsid w:val="003B20C5"/>
    <w:rsid w:val="003C1440"/>
    <w:rsid w:val="003C7593"/>
    <w:rsid w:val="003E239B"/>
    <w:rsid w:val="003E3CDC"/>
    <w:rsid w:val="003F58C3"/>
    <w:rsid w:val="0044671E"/>
    <w:rsid w:val="004534BB"/>
    <w:rsid w:val="00463D0A"/>
    <w:rsid w:val="00493B0D"/>
    <w:rsid w:val="004A06E2"/>
    <w:rsid w:val="004B45DB"/>
    <w:rsid w:val="004D161C"/>
    <w:rsid w:val="004D439F"/>
    <w:rsid w:val="004E153A"/>
    <w:rsid w:val="005379F9"/>
    <w:rsid w:val="005517B3"/>
    <w:rsid w:val="005678A9"/>
    <w:rsid w:val="00576B63"/>
    <w:rsid w:val="005951F4"/>
    <w:rsid w:val="005B614F"/>
    <w:rsid w:val="005E0B53"/>
    <w:rsid w:val="005E723D"/>
    <w:rsid w:val="005F4C35"/>
    <w:rsid w:val="00620C17"/>
    <w:rsid w:val="00621980"/>
    <w:rsid w:val="00640E5F"/>
    <w:rsid w:val="0066539F"/>
    <w:rsid w:val="006C7FC2"/>
    <w:rsid w:val="006D2EB4"/>
    <w:rsid w:val="006D6A0C"/>
    <w:rsid w:val="00725502"/>
    <w:rsid w:val="0072739C"/>
    <w:rsid w:val="00777BD4"/>
    <w:rsid w:val="007836B9"/>
    <w:rsid w:val="00785509"/>
    <w:rsid w:val="007C6E9F"/>
    <w:rsid w:val="007E6733"/>
    <w:rsid w:val="008032DF"/>
    <w:rsid w:val="00811C59"/>
    <w:rsid w:val="00874D1D"/>
    <w:rsid w:val="008A46FA"/>
    <w:rsid w:val="008C2033"/>
    <w:rsid w:val="008F09D3"/>
    <w:rsid w:val="009176DE"/>
    <w:rsid w:val="0095424F"/>
    <w:rsid w:val="00982962"/>
    <w:rsid w:val="00985E50"/>
    <w:rsid w:val="009A6152"/>
    <w:rsid w:val="009D61FA"/>
    <w:rsid w:val="00A053B1"/>
    <w:rsid w:val="00A76783"/>
    <w:rsid w:val="00A852A4"/>
    <w:rsid w:val="00A91C88"/>
    <w:rsid w:val="00AB4729"/>
    <w:rsid w:val="00AF50FF"/>
    <w:rsid w:val="00B200A0"/>
    <w:rsid w:val="00B25C59"/>
    <w:rsid w:val="00B3589A"/>
    <w:rsid w:val="00B5149C"/>
    <w:rsid w:val="00B75A35"/>
    <w:rsid w:val="00B7736D"/>
    <w:rsid w:val="00B95BD2"/>
    <w:rsid w:val="00BB55AC"/>
    <w:rsid w:val="00BB7CCA"/>
    <w:rsid w:val="00BD55BD"/>
    <w:rsid w:val="00BF56BD"/>
    <w:rsid w:val="00C0200B"/>
    <w:rsid w:val="00C33C34"/>
    <w:rsid w:val="00C45552"/>
    <w:rsid w:val="00C63006"/>
    <w:rsid w:val="00C664B1"/>
    <w:rsid w:val="00CB29DF"/>
    <w:rsid w:val="00CD77F8"/>
    <w:rsid w:val="00CE7C57"/>
    <w:rsid w:val="00D177EF"/>
    <w:rsid w:val="00D21D83"/>
    <w:rsid w:val="00D268D2"/>
    <w:rsid w:val="00D540A3"/>
    <w:rsid w:val="00D5425C"/>
    <w:rsid w:val="00D63A65"/>
    <w:rsid w:val="00D97040"/>
    <w:rsid w:val="00DC3BF3"/>
    <w:rsid w:val="00DC61E5"/>
    <w:rsid w:val="00DE5E9B"/>
    <w:rsid w:val="00DE79F5"/>
    <w:rsid w:val="00DF44A0"/>
    <w:rsid w:val="00E03E71"/>
    <w:rsid w:val="00E126E6"/>
    <w:rsid w:val="00E31991"/>
    <w:rsid w:val="00E31E67"/>
    <w:rsid w:val="00E56A7C"/>
    <w:rsid w:val="00E7510A"/>
    <w:rsid w:val="00EA2A80"/>
    <w:rsid w:val="00EA75AE"/>
    <w:rsid w:val="00EE57AA"/>
    <w:rsid w:val="00F23CCF"/>
    <w:rsid w:val="00F353FA"/>
    <w:rsid w:val="00F76457"/>
    <w:rsid w:val="00F906DF"/>
    <w:rsid w:val="00F90AD9"/>
    <w:rsid w:val="00F93542"/>
    <w:rsid w:val="00FA25FA"/>
    <w:rsid w:val="00FA2D2E"/>
    <w:rsid w:val="00FA7C3A"/>
    <w:rsid w:val="00FC12EA"/>
    <w:rsid w:val="00FC5239"/>
    <w:rsid w:val="00FF5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F28D37"/>
  <w15:chartTrackingRefBased/>
  <w15:docId w15:val="{234A4102-9CE6-433B-A748-C4EBB4C2D6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Times New Roman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B4729"/>
    <w:pPr>
      <w:widowControl w:val="0"/>
      <w:suppressAutoHyphens/>
      <w:spacing w:after="0" w:line="240" w:lineRule="auto"/>
    </w:pPr>
    <w:rPr>
      <w:rFonts w:ascii="Calibri" w:eastAsia="SimSun" w:hAnsi="Calibri" w:cs="Mangal"/>
      <w:kern w:val="1"/>
      <w:sz w:val="24"/>
      <w:szCs w:val="24"/>
      <w:lang w:eastAsia="hi-IN" w:bidi="hi-IN"/>
      <w14:ligatures w14:val="none"/>
    </w:rPr>
  </w:style>
  <w:style w:type="paragraph" w:styleId="Naslov1">
    <w:name w:val="heading 1"/>
    <w:basedOn w:val="Normal"/>
    <w:next w:val="Normal"/>
    <w:link w:val="Naslov1Char"/>
    <w:uiPriority w:val="9"/>
    <w:qFormat/>
    <w:rsid w:val="002B56D6"/>
    <w:pPr>
      <w:keepNext/>
      <w:keepLines/>
      <w:spacing w:before="360" w:after="80"/>
      <w:outlineLvl w:val="0"/>
    </w:pPr>
    <w:rPr>
      <w:rFonts w:eastAsiaTheme="majorEastAsia" w:cstheme="majorBidi"/>
      <w:color w:val="0F4761" w:themeColor="accent1" w:themeShade="BF"/>
      <w:sz w:val="40"/>
      <w:szCs w:val="40"/>
    </w:rPr>
  </w:style>
  <w:style w:type="paragraph" w:styleId="Naslov2">
    <w:name w:val="heading 2"/>
    <w:basedOn w:val="Normal"/>
    <w:next w:val="Normal"/>
    <w:link w:val="Naslov2Char"/>
    <w:uiPriority w:val="9"/>
    <w:unhideWhenUsed/>
    <w:qFormat/>
    <w:rsid w:val="002B56D6"/>
    <w:pPr>
      <w:keepNext/>
      <w:keepLines/>
      <w:spacing w:before="160" w:after="80"/>
      <w:outlineLvl w:val="1"/>
    </w:pPr>
    <w:rPr>
      <w:rFonts w:eastAsiaTheme="majorEastAsia" w:cstheme="majorBidi"/>
      <w:color w:val="0F4761" w:themeColor="accent1" w:themeShade="BF"/>
      <w:sz w:val="32"/>
      <w:szCs w:val="32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2B56D6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2B56D6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2B56D6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2B56D6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2B56D6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2B56D6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2B56D6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2B56D6"/>
    <w:rPr>
      <w:rFonts w:asciiTheme="majorHAnsi" w:eastAsiaTheme="majorEastAsia" w:hAnsiTheme="majorHAnsi" w:cstheme="majorBidi"/>
      <w:color w:val="0F4761" w:themeColor="accent1" w:themeShade="BF"/>
      <w:kern w:val="0"/>
      <w:sz w:val="40"/>
      <w:szCs w:val="40"/>
      <w:lang w:val="en-GB" w:eastAsia="en-GB"/>
      <w14:ligatures w14:val="none"/>
    </w:rPr>
  </w:style>
  <w:style w:type="character" w:customStyle="1" w:styleId="Naslov2Char">
    <w:name w:val="Naslov 2 Char"/>
    <w:basedOn w:val="Zadanifontodlomka"/>
    <w:link w:val="Naslov2"/>
    <w:uiPriority w:val="9"/>
    <w:rsid w:val="002B56D6"/>
    <w:rPr>
      <w:rFonts w:asciiTheme="majorHAnsi" w:eastAsiaTheme="majorEastAsia" w:hAnsiTheme="majorHAnsi" w:cstheme="majorBidi"/>
      <w:color w:val="0F4761" w:themeColor="accent1" w:themeShade="BF"/>
      <w:kern w:val="0"/>
      <w:sz w:val="32"/>
      <w:szCs w:val="32"/>
      <w:lang w:val="en-GB" w:eastAsia="en-GB"/>
      <w14:ligatures w14:val="none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2B56D6"/>
    <w:rPr>
      <w:rFonts w:eastAsiaTheme="majorEastAsia" w:cstheme="majorBidi"/>
      <w:color w:val="0F4761" w:themeColor="accent1" w:themeShade="BF"/>
      <w:kern w:val="0"/>
      <w:sz w:val="28"/>
      <w:szCs w:val="28"/>
      <w:lang w:val="en-GB" w:eastAsia="en-GB"/>
      <w14:ligatures w14:val="none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2B56D6"/>
    <w:rPr>
      <w:rFonts w:eastAsiaTheme="majorEastAsia" w:cstheme="majorBidi"/>
      <w:i/>
      <w:iCs/>
      <w:color w:val="0F4761" w:themeColor="accent1" w:themeShade="BF"/>
      <w:kern w:val="0"/>
      <w:szCs w:val="24"/>
      <w:lang w:val="en-GB" w:eastAsia="en-GB"/>
      <w14:ligatures w14:val="none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2B56D6"/>
    <w:rPr>
      <w:rFonts w:eastAsiaTheme="majorEastAsia" w:cstheme="majorBidi"/>
      <w:color w:val="0F4761" w:themeColor="accent1" w:themeShade="BF"/>
      <w:kern w:val="0"/>
      <w:szCs w:val="24"/>
      <w:lang w:val="en-GB" w:eastAsia="en-GB"/>
      <w14:ligatures w14:val="none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2B56D6"/>
    <w:rPr>
      <w:rFonts w:eastAsiaTheme="majorEastAsia" w:cstheme="majorBidi"/>
      <w:i/>
      <w:iCs/>
      <w:color w:val="595959" w:themeColor="text1" w:themeTint="A6"/>
      <w:kern w:val="0"/>
      <w:szCs w:val="24"/>
      <w:lang w:val="en-GB" w:eastAsia="en-GB"/>
      <w14:ligatures w14:val="none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2B56D6"/>
    <w:rPr>
      <w:rFonts w:eastAsiaTheme="majorEastAsia" w:cstheme="majorBidi"/>
      <w:color w:val="595959" w:themeColor="text1" w:themeTint="A6"/>
      <w:kern w:val="0"/>
      <w:szCs w:val="24"/>
      <w:lang w:val="en-GB" w:eastAsia="en-GB"/>
      <w14:ligatures w14:val="none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2B56D6"/>
    <w:rPr>
      <w:rFonts w:eastAsiaTheme="majorEastAsia" w:cstheme="majorBidi"/>
      <w:i/>
      <w:iCs/>
      <w:color w:val="272727" w:themeColor="text1" w:themeTint="D8"/>
      <w:kern w:val="0"/>
      <w:szCs w:val="24"/>
      <w:lang w:val="en-GB" w:eastAsia="en-GB"/>
      <w14:ligatures w14:val="none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2B56D6"/>
    <w:rPr>
      <w:rFonts w:eastAsiaTheme="majorEastAsia" w:cstheme="majorBidi"/>
      <w:color w:val="272727" w:themeColor="text1" w:themeTint="D8"/>
      <w:kern w:val="0"/>
      <w:szCs w:val="24"/>
      <w:lang w:val="en-GB" w:eastAsia="en-GB"/>
      <w14:ligatures w14:val="none"/>
    </w:rPr>
  </w:style>
  <w:style w:type="paragraph" w:styleId="Naslov">
    <w:name w:val="Title"/>
    <w:basedOn w:val="Normal"/>
    <w:next w:val="Normal"/>
    <w:link w:val="NaslovChar"/>
    <w:uiPriority w:val="10"/>
    <w:qFormat/>
    <w:rsid w:val="002B56D6"/>
    <w:pPr>
      <w:spacing w:after="80"/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NaslovChar">
    <w:name w:val="Naslov Char"/>
    <w:basedOn w:val="Zadanifontodlomka"/>
    <w:link w:val="Naslov"/>
    <w:uiPriority w:val="10"/>
    <w:rsid w:val="002B56D6"/>
    <w:rPr>
      <w:rFonts w:asciiTheme="majorHAnsi" w:eastAsiaTheme="majorEastAsia" w:hAnsiTheme="majorHAnsi" w:cstheme="majorBidi"/>
      <w:spacing w:val="-10"/>
      <w:kern w:val="28"/>
      <w:sz w:val="56"/>
      <w:szCs w:val="56"/>
      <w:lang w:val="en-GB" w:eastAsia="en-GB"/>
      <w14:ligatures w14:val="none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2B56D6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PodnaslovChar">
    <w:name w:val="Podnaslov Char"/>
    <w:basedOn w:val="Zadanifontodlomka"/>
    <w:link w:val="Podnaslov"/>
    <w:uiPriority w:val="11"/>
    <w:rsid w:val="002B56D6"/>
    <w:rPr>
      <w:rFonts w:eastAsiaTheme="majorEastAsia" w:cstheme="majorBidi"/>
      <w:color w:val="595959" w:themeColor="text1" w:themeTint="A6"/>
      <w:spacing w:val="15"/>
      <w:kern w:val="0"/>
      <w:sz w:val="28"/>
      <w:szCs w:val="28"/>
      <w:lang w:val="en-GB" w:eastAsia="en-GB"/>
      <w14:ligatures w14:val="none"/>
    </w:rPr>
  </w:style>
  <w:style w:type="paragraph" w:styleId="Citat">
    <w:name w:val="Quote"/>
    <w:basedOn w:val="Normal"/>
    <w:next w:val="Normal"/>
    <w:link w:val="CitatChar"/>
    <w:uiPriority w:val="29"/>
    <w:qFormat/>
    <w:rsid w:val="002B56D6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tChar">
    <w:name w:val="Citat Char"/>
    <w:basedOn w:val="Zadanifontodlomka"/>
    <w:link w:val="Citat"/>
    <w:uiPriority w:val="29"/>
    <w:rsid w:val="002B56D6"/>
    <w:rPr>
      <w:rFonts w:asciiTheme="majorHAnsi" w:hAnsiTheme="majorHAnsi" w:cs="Times New Roman"/>
      <w:i/>
      <w:iCs/>
      <w:color w:val="404040" w:themeColor="text1" w:themeTint="BF"/>
      <w:kern w:val="0"/>
      <w:szCs w:val="24"/>
      <w:lang w:val="en-GB" w:eastAsia="en-GB"/>
      <w14:ligatures w14:val="none"/>
    </w:rPr>
  </w:style>
  <w:style w:type="paragraph" w:styleId="Odlomakpopisa">
    <w:name w:val="List Paragraph"/>
    <w:aliases w:val="Heading 12,heading 1,naslov 1,Naslov 12,Graf,Odstavek seznama,Paragraph,List Paragraph Red,lp1,TG lista,Paragraphe de liste PBLH,Graph &amp; Table tite,Normal bullet 2,Bullet list,Figure_name,Equipment,Numbered Indented Text,List Paragraph11"/>
    <w:basedOn w:val="Normal"/>
    <w:link w:val="OdlomakpopisaChar"/>
    <w:uiPriority w:val="34"/>
    <w:qFormat/>
    <w:rsid w:val="002B56D6"/>
    <w:pPr>
      <w:ind w:left="720"/>
      <w:contextualSpacing/>
    </w:pPr>
  </w:style>
  <w:style w:type="character" w:styleId="Jakoisticanje">
    <w:name w:val="Intense Emphasis"/>
    <w:basedOn w:val="Zadanifontodlomka"/>
    <w:uiPriority w:val="21"/>
    <w:qFormat/>
    <w:rsid w:val="002B56D6"/>
    <w:rPr>
      <w:i/>
      <w:iCs/>
      <w:color w:val="0F4761" w:themeColor="accent1" w:themeShade="BF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2B56D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2B56D6"/>
    <w:rPr>
      <w:rFonts w:asciiTheme="majorHAnsi" w:hAnsiTheme="majorHAnsi" w:cs="Times New Roman"/>
      <w:i/>
      <w:iCs/>
      <w:color w:val="0F4761" w:themeColor="accent1" w:themeShade="BF"/>
      <w:kern w:val="0"/>
      <w:szCs w:val="24"/>
      <w:lang w:val="en-GB" w:eastAsia="en-GB"/>
      <w14:ligatures w14:val="none"/>
    </w:rPr>
  </w:style>
  <w:style w:type="character" w:styleId="Istaknutareferenca">
    <w:name w:val="Intense Reference"/>
    <w:basedOn w:val="Zadanifontodlomka"/>
    <w:uiPriority w:val="32"/>
    <w:qFormat/>
    <w:rsid w:val="002B56D6"/>
    <w:rPr>
      <w:b/>
      <w:bCs/>
      <w:smallCaps/>
      <w:color w:val="0F4761" w:themeColor="accent1" w:themeShade="BF"/>
      <w:spacing w:val="5"/>
    </w:rPr>
  </w:style>
  <w:style w:type="character" w:styleId="Hiperveza">
    <w:name w:val="Hyperlink"/>
    <w:uiPriority w:val="99"/>
    <w:unhideWhenUsed/>
    <w:rsid w:val="00D21D83"/>
    <w:rPr>
      <w:color w:val="0000FF"/>
      <w:u w:val="single"/>
    </w:rPr>
  </w:style>
  <w:style w:type="paragraph" w:styleId="Zaglavlje">
    <w:name w:val="header"/>
    <w:basedOn w:val="Normal"/>
    <w:link w:val="ZaglavljeChar"/>
    <w:unhideWhenUsed/>
    <w:rsid w:val="00D21D83"/>
    <w:pPr>
      <w:tabs>
        <w:tab w:val="center" w:pos="4536"/>
        <w:tab w:val="right" w:pos="9072"/>
      </w:tabs>
    </w:pPr>
    <w:rPr>
      <w:szCs w:val="21"/>
    </w:rPr>
  </w:style>
  <w:style w:type="character" w:customStyle="1" w:styleId="ZaglavljeChar">
    <w:name w:val="Zaglavlje Char"/>
    <w:basedOn w:val="Zadanifontodlomka"/>
    <w:link w:val="Zaglavlje"/>
    <w:qFormat/>
    <w:rsid w:val="00D21D83"/>
    <w:rPr>
      <w:rFonts w:ascii="Times New Roman" w:eastAsia="SimSun" w:hAnsi="Times New Roman" w:cs="Mangal"/>
      <w:kern w:val="1"/>
      <w:sz w:val="24"/>
      <w:szCs w:val="21"/>
      <w:lang w:eastAsia="hi-IN" w:bidi="hi-IN"/>
      <w14:ligatures w14:val="none"/>
    </w:rPr>
  </w:style>
  <w:style w:type="character" w:customStyle="1" w:styleId="OdlomakpopisaChar">
    <w:name w:val="Odlomak popisa Char"/>
    <w:aliases w:val="Heading 12 Char,heading 1 Char,naslov 1 Char,Naslov 12 Char,Graf Char,Odstavek seznama Char,Paragraph Char,List Paragraph Red Char,lp1 Char,TG lista Char,Paragraphe de liste PBLH Char,Graph &amp; Table tite Char,Normal bullet 2 Char"/>
    <w:link w:val="Odlomakpopisa"/>
    <w:uiPriority w:val="34"/>
    <w:locked/>
    <w:rsid w:val="00D21D83"/>
    <w:rPr>
      <w:rFonts w:asciiTheme="majorHAnsi" w:hAnsiTheme="majorHAnsi" w:cs="Times New Roman"/>
      <w:kern w:val="0"/>
      <w:szCs w:val="24"/>
      <w:lang w:val="en-GB" w:eastAsia="en-GB"/>
      <w14:ligatures w14:val="none"/>
    </w:rPr>
  </w:style>
  <w:style w:type="paragraph" w:customStyle="1" w:styleId="Default">
    <w:name w:val="Default"/>
    <w:rsid w:val="00F90AD9"/>
    <w:pPr>
      <w:autoSpaceDE w:val="0"/>
      <w:autoSpaceDN w:val="0"/>
      <w:spacing w:after="0" w:line="240" w:lineRule="auto"/>
    </w:pPr>
    <w:rPr>
      <w:rFonts w:ascii="Calibri" w:eastAsia="Calibri" w:hAnsi="Calibri" w:cs="Calibri"/>
      <w:color w:val="000000"/>
      <w:kern w:val="0"/>
      <w:sz w:val="24"/>
      <w:szCs w:val="24"/>
      <w14:ligatures w14:val="none"/>
    </w:rPr>
  </w:style>
  <w:style w:type="character" w:styleId="Referencakomentara">
    <w:name w:val="annotation reference"/>
    <w:basedOn w:val="Zadanifontodlomka"/>
    <w:uiPriority w:val="99"/>
    <w:semiHidden/>
    <w:unhideWhenUsed/>
    <w:rsid w:val="000A4B22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unhideWhenUsed/>
    <w:rsid w:val="000A4B22"/>
    <w:rPr>
      <w:sz w:val="20"/>
      <w:szCs w:val="18"/>
    </w:rPr>
  </w:style>
  <w:style w:type="character" w:customStyle="1" w:styleId="TekstkomentaraChar">
    <w:name w:val="Tekst komentara Char"/>
    <w:basedOn w:val="Zadanifontodlomka"/>
    <w:link w:val="Tekstkomentara"/>
    <w:uiPriority w:val="99"/>
    <w:rsid w:val="000A4B22"/>
    <w:rPr>
      <w:rFonts w:ascii="Calibri" w:eastAsia="SimSun" w:hAnsi="Calibri" w:cs="Mangal"/>
      <w:kern w:val="1"/>
      <w:sz w:val="20"/>
      <w:szCs w:val="18"/>
      <w:lang w:eastAsia="hi-IN" w:bidi="hi-IN"/>
      <w14:ligatures w14:val="none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0A4B22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0A4B22"/>
    <w:rPr>
      <w:rFonts w:ascii="Calibri" w:eastAsia="SimSun" w:hAnsi="Calibri" w:cs="Mangal"/>
      <w:b/>
      <w:bCs/>
      <w:kern w:val="1"/>
      <w:sz w:val="20"/>
      <w:szCs w:val="18"/>
      <w:lang w:eastAsia="hi-IN" w:bidi="hi-IN"/>
      <w14:ligatures w14:val="none"/>
    </w:rPr>
  </w:style>
  <w:style w:type="paragraph" w:styleId="Revizija">
    <w:name w:val="Revision"/>
    <w:hidden/>
    <w:uiPriority w:val="99"/>
    <w:semiHidden/>
    <w:rsid w:val="000A4B22"/>
    <w:pPr>
      <w:spacing w:after="0" w:line="240" w:lineRule="auto"/>
    </w:pPr>
    <w:rPr>
      <w:rFonts w:ascii="Calibri" w:eastAsia="SimSun" w:hAnsi="Calibri" w:cs="Mangal"/>
      <w:kern w:val="1"/>
      <w:sz w:val="24"/>
      <w:szCs w:val="21"/>
      <w:lang w:eastAsia="hi-IN" w:bidi="hi-I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5063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206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977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7853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image" Target="media/image2.png"/><Relationship Id="rId4" Type="http://schemas.openxmlformats.org/officeDocument/2006/relationships/customXml" Target="../customXml/item4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76204EF2E306641B57C5110990112CD" ma:contentTypeVersion="19" ma:contentTypeDescription="Stvaranje novog dokumenta." ma:contentTypeScope="" ma:versionID="bfbf3b6f30cb7d07d224a0cb12a3154e">
  <xsd:schema xmlns:xsd="http://www.w3.org/2001/XMLSchema" xmlns:xs="http://www.w3.org/2001/XMLSchema" xmlns:p="http://schemas.microsoft.com/office/2006/metadata/properties" xmlns:ns2="953acf38-d2be-4014-825e-d6ed01b5494c" xmlns:ns3="ec077765-5c2b-4e9e-90e4-a37fd495b5b9" targetNamespace="http://schemas.microsoft.com/office/2006/metadata/properties" ma:root="true" ma:fieldsID="21f2b6e23a9372f8b69ac52e30fcf89f" ns2:_="" ns3:_="">
    <xsd:import namespace="953acf38-d2be-4014-825e-d6ed01b5494c"/>
    <xsd:import namespace="ec077765-5c2b-4e9e-90e4-a37fd495b5b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3acf38-d2be-4014-825e-d6ed01b5494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Oznake slika" ma:readOnly="false" ma:fieldId="{5cf76f15-5ced-4ddc-b409-7134ff3c332f}" ma:taxonomyMulti="true" ma:sspId="445defa2-6ae6-4354-9416-050040bcb17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077765-5c2b-4e9e-90e4-a37fd495b5b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Detalji o zajedničkom korištenju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5f08e38c-a300-4501-ad81-78e8c5544304}" ma:internalName="TaxCatchAll" ma:showField="CatchAllData" ma:web="ec077765-5c2b-4e9e-90e4-a37fd495b5b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53acf38-d2be-4014-825e-d6ed01b5494c">
      <Terms xmlns="http://schemas.microsoft.com/office/infopath/2007/PartnerControls"/>
    </lcf76f155ced4ddcb4097134ff3c332f>
    <TaxCatchAll xmlns="ec077765-5c2b-4e9e-90e4-a37fd495b5b9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B5BF5AD-7329-4183-8288-5F84D131D78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53acf38-d2be-4014-825e-d6ed01b5494c"/>
    <ds:schemaRef ds:uri="ec077765-5c2b-4e9e-90e4-a37fd495b5b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B9411A3-8155-4C3A-B858-C4C71D3BA080}">
  <ds:schemaRefs>
    <ds:schemaRef ds:uri="http://schemas.microsoft.com/office/2006/metadata/properties"/>
    <ds:schemaRef ds:uri="http://schemas.microsoft.com/office/infopath/2007/PartnerControls"/>
    <ds:schemaRef ds:uri="953acf38-d2be-4014-825e-d6ed01b5494c"/>
    <ds:schemaRef ds:uri="ec077765-5c2b-4e9e-90e4-a37fd495b5b9"/>
  </ds:schemaRefs>
</ds:datastoreItem>
</file>

<file path=customXml/itemProps3.xml><?xml version="1.0" encoding="utf-8"?>
<ds:datastoreItem xmlns:ds="http://schemas.openxmlformats.org/officeDocument/2006/customXml" ds:itemID="{3FED01E5-3462-45B8-A338-8E518291188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4E36AB4-6A0D-4E0E-A75B-A02EBF60002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1023</Words>
  <Characters>5837</Characters>
  <Application>Microsoft Office Word</Application>
  <DocSecurity>0</DocSecurity>
  <Lines>48</Lines>
  <Paragraphs>13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Zvonimir Perko</dc:creator>
  <cp:keywords/>
  <dc:description/>
  <cp:lastModifiedBy>djecji.vrtic.vz@outlook.com</cp:lastModifiedBy>
  <cp:revision>2</cp:revision>
  <dcterms:created xsi:type="dcterms:W3CDTF">2025-05-05T07:58:00Z</dcterms:created>
  <dcterms:modified xsi:type="dcterms:W3CDTF">2025-05-05T07:58:00Z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0x010100476204EF2E306641B57C5110990112CD</vt:lpwstr>
  </property>
  <property fmtid="{D5CDD505-2E9C-101B-9397-08002B2CF9AE}" pid="3" name="MediaServiceImageTags">
    <vt:lpwstr/>
  </property>
</Properties>
</file>